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09F" w:rsidRDefault="00C2009F" w:rsidP="000B2E9B">
      <w:pPr>
        <w:tabs>
          <w:tab w:val="left" w:pos="708"/>
          <w:tab w:val="center" w:pos="4419"/>
          <w:tab w:val="right" w:pos="8838"/>
        </w:tabs>
        <w:spacing w:after="0" w:line="360" w:lineRule="auto"/>
        <w:ind w:right="-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2009F" w:rsidRDefault="00C2009F" w:rsidP="000B2E9B">
      <w:pPr>
        <w:tabs>
          <w:tab w:val="left" w:pos="708"/>
          <w:tab w:val="center" w:pos="4419"/>
          <w:tab w:val="right" w:pos="8838"/>
        </w:tabs>
        <w:spacing w:after="0" w:line="360" w:lineRule="auto"/>
        <w:ind w:right="-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54B25" w:rsidRDefault="00902405" w:rsidP="000B2E9B">
      <w:pPr>
        <w:tabs>
          <w:tab w:val="left" w:pos="708"/>
          <w:tab w:val="center" w:pos="4419"/>
          <w:tab w:val="right" w:pos="8838"/>
        </w:tabs>
        <w:spacing w:after="0" w:line="360" w:lineRule="auto"/>
        <w:ind w:right="-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DECRETO MUNICIPAL N° 2221/2021, DE 02</w:t>
      </w:r>
      <w:r w:rsidR="000B2E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SETEMB</w:t>
      </w:r>
      <w:r w:rsidR="00454B25" w:rsidRPr="00454B2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RO DE 2021.</w:t>
      </w:r>
      <w:bookmarkStart w:id="0" w:name="_Hlk65064953"/>
    </w:p>
    <w:p w:rsidR="002D4F6B" w:rsidRPr="00454B25" w:rsidRDefault="002D4F6B" w:rsidP="000B2E9B">
      <w:pPr>
        <w:tabs>
          <w:tab w:val="left" w:pos="708"/>
          <w:tab w:val="center" w:pos="4419"/>
          <w:tab w:val="right" w:pos="8838"/>
        </w:tabs>
        <w:spacing w:after="0" w:line="360" w:lineRule="auto"/>
        <w:ind w:right="-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54B25" w:rsidRPr="005A68C9" w:rsidRDefault="00454B25" w:rsidP="005A68C9">
      <w:pPr>
        <w:tabs>
          <w:tab w:val="left" w:pos="708"/>
          <w:tab w:val="center" w:pos="4419"/>
          <w:tab w:val="right" w:pos="8838"/>
        </w:tabs>
        <w:spacing w:after="0" w:line="360" w:lineRule="auto"/>
        <w:ind w:left="4820" w:right="-24" w:firstLine="5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t-BR"/>
        </w:rPr>
      </w:pPr>
      <w:bookmarkStart w:id="1" w:name="_GoBack"/>
      <w:r w:rsidRPr="005A68C9">
        <w:rPr>
          <w:rFonts w:ascii="Times New Roman" w:eastAsia="Times New Roman" w:hAnsi="Times New Roman" w:cs="Times New Roman"/>
          <w:iCs/>
          <w:sz w:val="18"/>
          <w:szCs w:val="18"/>
          <w:lang w:eastAsia="pt-BR"/>
        </w:rPr>
        <w:t>AUTORIZA PARCELAMENTO DO VALO</w:t>
      </w:r>
      <w:r w:rsidR="005A68C9">
        <w:rPr>
          <w:rFonts w:ascii="Times New Roman" w:eastAsia="Times New Roman" w:hAnsi="Times New Roman" w:cs="Times New Roman"/>
          <w:iCs/>
          <w:sz w:val="18"/>
          <w:szCs w:val="18"/>
          <w:lang w:eastAsia="pt-BR"/>
        </w:rPr>
        <w:t>R DAS MULTAS ORIUNDAS DE INFRAÇÕ</w:t>
      </w:r>
      <w:r w:rsidRPr="005A68C9">
        <w:rPr>
          <w:rFonts w:ascii="Times New Roman" w:eastAsia="Times New Roman" w:hAnsi="Times New Roman" w:cs="Times New Roman"/>
          <w:iCs/>
          <w:sz w:val="18"/>
          <w:szCs w:val="18"/>
          <w:lang w:eastAsia="pt-BR"/>
        </w:rPr>
        <w:t>ES AMBIENTAIS NO AMBITO MUNICIPAL E DÁ OUTRAS PROVIDÊNCIAS</w:t>
      </w:r>
      <w:bookmarkEnd w:id="0"/>
      <w:r w:rsidR="005A68C9">
        <w:rPr>
          <w:rFonts w:ascii="Times New Roman" w:eastAsia="Times New Roman" w:hAnsi="Times New Roman" w:cs="Times New Roman"/>
          <w:iCs/>
          <w:sz w:val="18"/>
          <w:szCs w:val="18"/>
          <w:lang w:eastAsia="pt-BR"/>
        </w:rPr>
        <w:t>.</w:t>
      </w:r>
    </w:p>
    <w:bookmarkEnd w:id="1"/>
    <w:p w:rsidR="002D4F6B" w:rsidRPr="000B2E9B" w:rsidRDefault="002D4F6B" w:rsidP="000B2E9B">
      <w:pPr>
        <w:tabs>
          <w:tab w:val="left" w:pos="708"/>
          <w:tab w:val="center" w:pos="4419"/>
          <w:tab w:val="right" w:pos="8838"/>
        </w:tabs>
        <w:spacing w:after="0" w:line="360" w:lineRule="auto"/>
        <w:ind w:left="5103" w:right="-24" w:firstLine="5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t-BR"/>
        </w:rPr>
      </w:pPr>
    </w:p>
    <w:p w:rsidR="000B2E9B" w:rsidRPr="002D4F6B" w:rsidRDefault="00454B25" w:rsidP="002D4F6B">
      <w:pPr>
        <w:pStyle w:val="NormalWeb"/>
        <w:ind w:firstLine="709"/>
        <w:jc w:val="both"/>
      </w:pPr>
      <w:r w:rsidRPr="002D4F6B">
        <w:rPr>
          <w:b/>
          <w:bCs/>
        </w:rPr>
        <w:t xml:space="preserve">O Prefeito Municipal de São João da Urtiga, RS, </w:t>
      </w:r>
      <w:r w:rsidRPr="002D4F6B">
        <w:t xml:space="preserve">no uso de suas </w:t>
      </w:r>
      <w:r w:rsidR="000B2E9B" w:rsidRPr="002D4F6B">
        <w:t xml:space="preserve">atribuições legais, e </w:t>
      </w:r>
      <w:proofErr w:type="gramStart"/>
      <w:r w:rsidR="000B2E9B" w:rsidRPr="002D4F6B">
        <w:t>de</w:t>
      </w:r>
      <w:proofErr w:type="gramEnd"/>
      <w:r w:rsidR="000B2E9B" w:rsidRPr="002D4F6B">
        <w:t xml:space="preserve"> </w:t>
      </w:r>
      <w:proofErr w:type="gramStart"/>
      <w:r w:rsidR="000B2E9B" w:rsidRPr="002D4F6B">
        <w:t>conformidade</w:t>
      </w:r>
      <w:proofErr w:type="gramEnd"/>
      <w:r w:rsidR="000B2E9B" w:rsidRPr="002D4F6B">
        <w:t xml:space="preserve"> com a Lei Orgânica Municipal, considera</w:t>
      </w:r>
      <w:r w:rsidR="00C2009F">
        <w:t>ndo a Lei Federal nº</w:t>
      </w:r>
      <w:r w:rsidR="0075713E" w:rsidRPr="002D4F6B">
        <w:t xml:space="preserve"> 9</w:t>
      </w:r>
      <w:r w:rsidR="00C2009F">
        <w:t>.</w:t>
      </w:r>
      <w:r w:rsidR="0075713E" w:rsidRPr="002D4F6B">
        <w:t xml:space="preserve">605/1998 e </w:t>
      </w:r>
      <w:r w:rsidR="002D4F6B">
        <w:rPr>
          <w:rStyle w:val="Forte"/>
          <w:b w:val="0"/>
        </w:rPr>
        <w:t>D</w:t>
      </w:r>
      <w:r w:rsidR="002D4F6B" w:rsidRPr="002D4F6B">
        <w:rPr>
          <w:rStyle w:val="Forte"/>
          <w:b w:val="0"/>
        </w:rPr>
        <w:t>ecreto nº 6.514, de 22 de julho de 2008</w:t>
      </w:r>
      <w:r w:rsidR="00C2009F">
        <w:rPr>
          <w:rStyle w:val="Forte"/>
          <w:b w:val="0"/>
        </w:rPr>
        <w:t>,</w:t>
      </w:r>
      <w:r w:rsidR="002D4F6B" w:rsidRPr="002D4F6B">
        <w:rPr>
          <w:rStyle w:val="Forte"/>
          <w:b w:val="0"/>
        </w:rPr>
        <w:t xml:space="preserve"> e posteriores alterações</w:t>
      </w:r>
      <w:r w:rsidR="002D4F6B" w:rsidRPr="002D4F6B">
        <w:rPr>
          <w:b/>
        </w:rPr>
        <w:t>,</w:t>
      </w:r>
    </w:p>
    <w:p w:rsidR="00454B25" w:rsidRPr="00C2009F" w:rsidRDefault="000B2E9B" w:rsidP="00C2009F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C200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DECRETA</w:t>
      </w:r>
      <w:r w:rsidR="00454B25" w:rsidRPr="00C200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:</w:t>
      </w:r>
    </w:p>
    <w:p w:rsidR="00454B25" w:rsidRPr="00454B25" w:rsidRDefault="00454B25" w:rsidP="00C2009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009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</w:t>
      </w:r>
      <w:r w:rsidRPr="00454B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Fica autorizado o Poder Executivo Municipal a conceder parcelamento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pagamento do valor das multas ambientais </w:t>
      </w:r>
      <w:r w:rsidR="00C2009F">
        <w:rPr>
          <w:rFonts w:ascii="Times New Roman" w:eastAsia="Times New Roman" w:hAnsi="Times New Roman" w:cs="Times New Roman"/>
          <w:sz w:val="24"/>
          <w:szCs w:val="24"/>
          <w:lang w:eastAsia="pt-BR"/>
        </w:rPr>
        <w:t>aplicadas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pelo órgão ambiental municipal.</w:t>
      </w:r>
    </w:p>
    <w:p w:rsidR="00454B25" w:rsidRDefault="00454B25" w:rsidP="00C2009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009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2°</w:t>
      </w:r>
      <w:r w:rsidRPr="00454B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parcelamento se dará da seguinte maneira:</w:t>
      </w:r>
    </w:p>
    <w:p w:rsidR="00454B25" w:rsidRDefault="00454B25" w:rsidP="00C2009F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454B25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proofErr w:type="gramEnd"/>
      <w:r w:rsidRPr="00454B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até 6 (seis) parcelas</w:t>
      </w:r>
      <w:r w:rsidR="00C200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mensais</w:t>
      </w:r>
      <w:r w:rsidRPr="00454B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consecutivas, para valores até R$ 10.000,00 (dez mil reais)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454B25" w:rsidRDefault="00454B25" w:rsidP="00C2009F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até 12 (doze) parcelas</w:t>
      </w:r>
      <w:r w:rsidR="00C200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mensais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consecutivas, para valores entre R$ 10.000,00 (dez mil reais) e R$ 50.000,00;</w:t>
      </w:r>
    </w:p>
    <w:p w:rsidR="00454B25" w:rsidRPr="00454B25" w:rsidRDefault="00454B25" w:rsidP="00C2009F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até 24 (vinte e quatro) parcelas</w:t>
      </w:r>
      <w:r w:rsidR="00C200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mensais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consecutivas, para valores acima de R$ 50.000,00 (cinquenta mil reais)</w:t>
      </w:r>
      <w:r w:rsidR="00C2009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454B25" w:rsidRPr="00454B25" w:rsidRDefault="00454B25" w:rsidP="00C2009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009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Parágrafo único</w:t>
      </w:r>
      <w:r w:rsidRPr="00454B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</w:t>
      </w:r>
      <w:r w:rsidR="000806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2009F">
        <w:rPr>
          <w:rFonts w:ascii="Times New Roman" w:eastAsia="Times New Roman" w:hAnsi="Times New Roman" w:cs="Times New Roman"/>
          <w:sz w:val="24"/>
          <w:szCs w:val="24"/>
          <w:lang w:eastAsia="pt-BR"/>
        </w:rPr>
        <w:t>As parcelas serão atualizadas conforme critérios de atualização das dívidas fiscais do município, sendo que o</w:t>
      </w:r>
      <w:r w:rsidR="000806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atraso no pagamento</w:t>
      </w:r>
      <w:r w:rsidR="00C200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superior a dois meses</w:t>
      </w:r>
      <w:r w:rsidR="000806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ocasionará o vencimento antecipado das demais parcelas, </w:t>
      </w:r>
      <w:r w:rsidR="00C2009F">
        <w:rPr>
          <w:rFonts w:ascii="Times New Roman" w:eastAsia="Times New Roman" w:hAnsi="Times New Roman" w:cs="Times New Roman"/>
          <w:sz w:val="24"/>
          <w:szCs w:val="24"/>
          <w:lang w:eastAsia="pt-BR"/>
        </w:rPr>
        <w:t>com aplicação de</w:t>
      </w:r>
      <w:r w:rsidR="000806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juros de mora e demais encargos legais.</w:t>
      </w:r>
    </w:p>
    <w:p w:rsidR="0008067C" w:rsidRPr="00454B25" w:rsidRDefault="0008067C" w:rsidP="00C2009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009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3°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C2009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omente poderá fazer uso do benefício, o infrator que não for </w:t>
      </w:r>
      <w:r w:rsidR="00C2009F">
        <w:rPr>
          <w:rFonts w:ascii="Times New Roman" w:eastAsia="Times New Roman" w:hAnsi="Times New Roman" w:cs="Times New Roman"/>
          <w:sz w:val="24"/>
          <w:szCs w:val="24"/>
          <w:lang w:eastAsia="pt-BR"/>
        </w:rPr>
        <w:t>reincidente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prática delituosa que deu origem ao Auto de Infração Ambiental, bem como o beneficiado, pessoa física ou jurídica, não estar em débito com a fazenda pública municipal</w:t>
      </w:r>
      <w:r w:rsidR="00454B25" w:rsidRPr="00454B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454B25" w:rsidRPr="00454B25" w:rsidRDefault="00454B25" w:rsidP="00C2009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C2009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4º</w:t>
      </w:r>
      <w:r w:rsidRPr="00454B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</w:t>
      </w:r>
      <w:r w:rsidRPr="00454B2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454B2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</w:t>
      </w:r>
      <w:r w:rsidR="00A457E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ste decreto </w:t>
      </w:r>
      <w:r w:rsidRPr="00454B2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entra em vigor na data de sua publicação, revogando-se as disposições em contrário.</w:t>
      </w:r>
    </w:p>
    <w:p w:rsidR="00C2009F" w:rsidRDefault="00454B25" w:rsidP="00C200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</w:pPr>
      <w:r w:rsidRPr="00454B25"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  <w:t xml:space="preserve">PREFEITURA </w:t>
      </w:r>
      <w:r w:rsidR="00C2009F"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  <w:t>DE SÃO JOÃO DA URTIGA/</w:t>
      </w:r>
      <w:r w:rsidRPr="00454B25"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  <w:t xml:space="preserve">RS, EM </w:t>
      </w:r>
      <w:r w:rsidR="00650472"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  <w:t>02</w:t>
      </w:r>
      <w:r w:rsidRPr="00454B25"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  <w:t xml:space="preserve"> DE </w:t>
      </w:r>
      <w:r w:rsidR="000B2E9B"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  <w:t>SETEMBR</w:t>
      </w:r>
      <w:r w:rsidRPr="00454B25"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  <w:t>O DE 2021.</w:t>
      </w:r>
    </w:p>
    <w:p w:rsidR="00C2009F" w:rsidRPr="00650472" w:rsidRDefault="00C2009F" w:rsidP="00C200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</w:pPr>
    </w:p>
    <w:p w:rsidR="00C2009F" w:rsidRPr="00C2009F" w:rsidRDefault="00C2009F" w:rsidP="00C2009F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</w:pPr>
      <w:r w:rsidRPr="00C2009F"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  <w:t xml:space="preserve">Cezar Olímpio </w:t>
      </w:r>
      <w:proofErr w:type="spellStart"/>
      <w:r w:rsidRPr="00C2009F"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  <w:t>Zandoná</w:t>
      </w:r>
      <w:proofErr w:type="spellEnd"/>
      <w:r w:rsidRPr="00C2009F"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  <w:t>,</w:t>
      </w:r>
    </w:p>
    <w:p w:rsidR="0008459C" w:rsidRDefault="00454B25" w:rsidP="00C2009F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</w:pPr>
      <w:r w:rsidRPr="00454B25"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  <w:t>Prefeito Municipal.</w:t>
      </w:r>
    </w:p>
    <w:p w:rsidR="00C2009F" w:rsidRDefault="00C2009F" w:rsidP="00C2009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  <w:t>Registre-se e Publique-se:</w:t>
      </w:r>
    </w:p>
    <w:p w:rsidR="00C2009F" w:rsidRDefault="00C2009F" w:rsidP="00C2009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</w:pPr>
    </w:p>
    <w:p w:rsidR="00C2009F" w:rsidRDefault="00C2009F" w:rsidP="00C2009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  <w:t>Geisa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  <w:t>Beltrame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  <w:t>,</w:t>
      </w:r>
    </w:p>
    <w:p w:rsidR="00C2009F" w:rsidRPr="000B2E9B" w:rsidRDefault="00C2009F" w:rsidP="00C2009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t-BR"/>
        </w:rPr>
        <w:t>Secretária da Administração.</w:t>
      </w:r>
    </w:p>
    <w:sectPr w:rsidR="00C2009F" w:rsidRPr="000B2E9B" w:rsidSect="00C2009F">
      <w:headerReference w:type="default" r:id="rId9"/>
      <w:pgSz w:w="11906" w:h="16838"/>
      <w:pgMar w:top="1417" w:right="991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582" w:rsidRDefault="006D1582" w:rsidP="006D1582">
      <w:pPr>
        <w:spacing w:after="0" w:line="240" w:lineRule="auto"/>
      </w:pPr>
      <w:r>
        <w:separator/>
      </w:r>
    </w:p>
  </w:endnote>
  <w:endnote w:type="continuationSeparator" w:id="0">
    <w:p w:rsidR="006D1582" w:rsidRDefault="006D1582" w:rsidP="006D1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582" w:rsidRDefault="006D1582" w:rsidP="006D1582">
      <w:pPr>
        <w:spacing w:after="0" w:line="240" w:lineRule="auto"/>
      </w:pPr>
      <w:r>
        <w:separator/>
      </w:r>
    </w:p>
  </w:footnote>
  <w:footnote w:type="continuationSeparator" w:id="0">
    <w:p w:rsidR="006D1582" w:rsidRDefault="006D1582" w:rsidP="006D1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582" w:rsidRDefault="006D158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E987C4E" wp14:editId="1AE5AB3B">
          <wp:simplePos x="0" y="0"/>
          <wp:positionH relativeFrom="page">
            <wp:posOffset>80010</wp:posOffset>
          </wp:positionH>
          <wp:positionV relativeFrom="paragraph">
            <wp:posOffset>-412750</wp:posOffset>
          </wp:positionV>
          <wp:extent cx="7540052" cy="1296610"/>
          <wp:effectExtent l="0" t="0" r="381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244"/>
                  <a:stretch/>
                </pic:blipFill>
                <pic:spPr bwMode="auto">
                  <a:xfrm>
                    <a:off x="0" y="0"/>
                    <a:ext cx="7540052" cy="1296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3271B"/>
    <w:multiLevelType w:val="hybridMultilevel"/>
    <w:tmpl w:val="87BCD4EA"/>
    <w:lvl w:ilvl="0" w:tplc="A734ECF2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777070"/>
    <w:multiLevelType w:val="hybridMultilevel"/>
    <w:tmpl w:val="B0BCC022"/>
    <w:lvl w:ilvl="0" w:tplc="43D23056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AC"/>
    <w:rsid w:val="0008067C"/>
    <w:rsid w:val="0008459C"/>
    <w:rsid w:val="000B2E9B"/>
    <w:rsid w:val="002D4F6B"/>
    <w:rsid w:val="00322D79"/>
    <w:rsid w:val="00374FA2"/>
    <w:rsid w:val="00454B25"/>
    <w:rsid w:val="005A68C9"/>
    <w:rsid w:val="00650472"/>
    <w:rsid w:val="006D1582"/>
    <w:rsid w:val="0075713E"/>
    <w:rsid w:val="00884D2A"/>
    <w:rsid w:val="00902405"/>
    <w:rsid w:val="00A457ED"/>
    <w:rsid w:val="00B530AC"/>
    <w:rsid w:val="00BB648D"/>
    <w:rsid w:val="00C2009F"/>
    <w:rsid w:val="00CD5935"/>
    <w:rsid w:val="00E2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4B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4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D4F6B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2D4F6B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15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582"/>
  </w:style>
  <w:style w:type="paragraph" w:styleId="Rodap">
    <w:name w:val="footer"/>
    <w:basedOn w:val="Normal"/>
    <w:link w:val="RodapChar"/>
    <w:uiPriority w:val="99"/>
    <w:unhideWhenUsed/>
    <w:rsid w:val="006D15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5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4B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4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D4F6B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2D4F6B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15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582"/>
  </w:style>
  <w:style w:type="paragraph" w:styleId="Rodap">
    <w:name w:val="footer"/>
    <w:basedOn w:val="Normal"/>
    <w:link w:val="RodapChar"/>
    <w:uiPriority w:val="99"/>
    <w:unhideWhenUsed/>
    <w:rsid w:val="006D15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1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688DE-9E8E-4D65-92C3-E274DE344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Esley</cp:lastModifiedBy>
  <cp:revision>6</cp:revision>
  <cp:lastPrinted>2021-09-02T17:20:00Z</cp:lastPrinted>
  <dcterms:created xsi:type="dcterms:W3CDTF">2021-09-02T17:08:00Z</dcterms:created>
  <dcterms:modified xsi:type="dcterms:W3CDTF">2021-09-02T17:21:00Z</dcterms:modified>
</cp:coreProperties>
</file>