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DE COMPRA E VENDA </w:t>
      </w:r>
      <w:r w:rsidR="005967F5">
        <w:rPr>
          <w:rFonts w:ascii="Bookman Old Style" w:hAnsi="Bookman Old Style"/>
          <w:b/>
          <w:szCs w:val="22"/>
        </w:rPr>
        <w:t>0</w:t>
      </w:r>
      <w:bookmarkStart w:id="0" w:name="_GoBack"/>
      <w:bookmarkEnd w:id="0"/>
      <w:r w:rsidR="005967F5">
        <w:rPr>
          <w:rFonts w:ascii="Bookman Old Style" w:hAnsi="Bookman Old Style"/>
          <w:b/>
          <w:szCs w:val="22"/>
        </w:rPr>
        <w:t>58_</w:t>
      </w:r>
      <w:r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Pr="00C80A2B">
        <w:rPr>
          <w:rFonts w:ascii="Bookman Old Style" w:hAnsi="Bookman Old Style"/>
          <w:b/>
          <w:szCs w:val="22"/>
        </w:rPr>
        <w:t>COPAL COM. DE PNEUS E ACESSORIOS</w:t>
      </w:r>
      <w:r>
        <w:rPr>
          <w:rFonts w:ascii="Bookman Old Style" w:hAnsi="Bookman Old Style"/>
          <w:szCs w:val="22"/>
        </w:rPr>
        <w:t xml:space="preserve">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a aquisição de  </w:t>
      </w:r>
    </w:p>
    <w:p w:rsidR="00C80A2B" w:rsidRPr="00C80A2B" w:rsidRDefault="00C80A2B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C80A2B">
        <w:rPr>
          <w:rFonts w:ascii="Calibri" w:hAnsi="Calibri" w:cs="Calibri"/>
          <w:b/>
          <w:bCs/>
          <w:color w:val="000000"/>
          <w:sz w:val="40"/>
          <w:szCs w:val="40"/>
        </w:rPr>
        <w:t>PNEUS NOVOS</w:t>
      </w:r>
    </w:p>
    <w:p w:rsidR="00C80A2B" w:rsidRDefault="00C80A2B" w:rsidP="00C80A2B">
      <w:pPr>
        <w:ind w:left="405"/>
        <w:jc w:val="both"/>
        <w:rPr>
          <w:rFonts w:ascii="Bookman Old Style" w:hAnsi="Bookman Old Style" w:cs="Arial"/>
          <w:color w:val="000000"/>
          <w:szCs w:val="22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"/>
        <w:gridCol w:w="522"/>
        <w:gridCol w:w="41"/>
        <w:gridCol w:w="2938"/>
        <w:gridCol w:w="1139"/>
        <w:gridCol w:w="1136"/>
        <w:gridCol w:w="160"/>
        <w:gridCol w:w="3446"/>
      </w:tblGrid>
      <w:tr w:rsidR="00C80A2B" w:rsidRPr="00C80A2B" w:rsidTr="00C80A2B">
        <w:trPr>
          <w:gridAfter w:val="2"/>
          <w:wAfter w:w="3606" w:type="dxa"/>
          <w:trHeight w:val="555"/>
        </w:trPr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>ITEM</w:t>
            </w:r>
          </w:p>
        </w:tc>
        <w:tc>
          <w:tcPr>
            <w:tcW w:w="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>QNT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>Descrição do item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>VLR. UNITÁRIO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>VALOR TOTAL</w:t>
            </w:r>
          </w:p>
        </w:tc>
      </w:tr>
      <w:tr w:rsidR="00C80A2B" w:rsidRPr="00C80A2B" w:rsidTr="00C80A2B">
        <w:trPr>
          <w:gridAfter w:val="2"/>
          <w:wAfter w:w="3606" w:type="dxa"/>
          <w:trHeight w:val="555"/>
        </w:trPr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C80A2B">
              <w:rPr>
                <w:rFonts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80A2B">
              <w:rPr>
                <w:rFonts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80A2B">
              <w:rPr>
                <w:rFonts w:cs="Arial"/>
                <w:b/>
                <w:bCs/>
                <w:color w:val="000000"/>
                <w:sz w:val="20"/>
              </w:rPr>
              <w:t>PNEUS 1400X24 - 16 LONAS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both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 xml:space="preserve">    1.399,00 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both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 xml:space="preserve">  13.990,00 </w:t>
            </w:r>
          </w:p>
        </w:tc>
      </w:tr>
      <w:tr w:rsidR="00C80A2B" w:rsidRPr="00C80A2B" w:rsidTr="00C80A2B">
        <w:trPr>
          <w:gridAfter w:val="2"/>
          <w:wAfter w:w="3606" w:type="dxa"/>
          <w:trHeight w:val="555"/>
        </w:trPr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C80A2B">
              <w:rPr>
                <w:rFonts w:cs="Arial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C80A2B">
              <w:rPr>
                <w:rFonts w:cs="Arial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80A2B">
              <w:rPr>
                <w:rFonts w:cs="Arial"/>
                <w:b/>
                <w:bCs/>
                <w:color w:val="000000"/>
                <w:sz w:val="20"/>
              </w:rPr>
              <w:t xml:space="preserve">PNEUS </w:t>
            </w:r>
            <w:proofErr w:type="gramStart"/>
            <w:r w:rsidRPr="00C80A2B">
              <w:rPr>
                <w:rFonts w:cs="Arial"/>
                <w:b/>
                <w:bCs/>
                <w:color w:val="000000"/>
                <w:sz w:val="20"/>
              </w:rPr>
              <w:t>12X16,</w:t>
            </w:r>
            <w:proofErr w:type="gramEnd"/>
            <w:r w:rsidRPr="00C80A2B">
              <w:rPr>
                <w:rFonts w:cs="Arial"/>
                <w:b/>
                <w:bCs/>
                <w:color w:val="000000"/>
                <w:sz w:val="20"/>
              </w:rPr>
              <w:t>5 - 10 LONAS (Retro dianteiro)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both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 xml:space="preserve">       480,00 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both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 xml:space="preserve">       960,00 </w:t>
            </w:r>
          </w:p>
        </w:tc>
      </w:tr>
      <w:tr w:rsidR="00C80A2B" w:rsidRPr="00C80A2B" w:rsidTr="00C80A2B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80A2B">
              <w:rPr>
                <w:rFonts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80A2B">
              <w:rPr>
                <w:rFonts w:cs="Arial"/>
                <w:b/>
                <w:bCs/>
                <w:color w:val="000000"/>
                <w:sz w:val="20"/>
              </w:rPr>
              <w:t>CÂMARAS DE AR 1400 R 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both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 xml:space="preserve">       115,00 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A2B" w:rsidRPr="00C80A2B" w:rsidRDefault="00C80A2B" w:rsidP="00C80A2B">
            <w:pPr>
              <w:jc w:val="both"/>
              <w:rPr>
                <w:rFonts w:cs="Arial"/>
                <w:color w:val="000000"/>
                <w:sz w:val="20"/>
              </w:rPr>
            </w:pPr>
            <w:r w:rsidRPr="00C80A2B">
              <w:rPr>
                <w:rFonts w:cs="Arial"/>
                <w:color w:val="000000"/>
                <w:sz w:val="20"/>
              </w:rPr>
              <w:t xml:space="preserve">    2.300,00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2B" w:rsidRPr="00C80A2B" w:rsidRDefault="00C80A2B" w:rsidP="00C80A2B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2B" w:rsidRPr="00C80A2B" w:rsidRDefault="00C80A2B" w:rsidP="00C80A2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</w:t>
      </w:r>
      <w:proofErr w:type="gramStart"/>
      <w:r>
        <w:rPr>
          <w:rFonts w:ascii="Bookman Old Style" w:hAnsi="Bookman Old Style"/>
          <w:szCs w:val="22"/>
        </w:rPr>
        <w:t xml:space="preserve">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</w:t>
      </w:r>
      <w:proofErr w:type="gramEnd"/>
      <w:r>
        <w:rPr>
          <w:rFonts w:ascii="Bookman Old Style" w:hAnsi="Bookman Old Style"/>
          <w:b/>
          <w:i/>
          <w:sz w:val="23"/>
          <w:szCs w:val="23"/>
          <w:u w:val="single"/>
        </w:rPr>
        <w:t xml:space="preserve">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 xml:space="preserve">: O CONTRATANTE pagará à CONTRATADA o valor de </w:t>
      </w:r>
      <w:proofErr w:type="gramStart"/>
      <w:r>
        <w:rPr>
          <w:rFonts w:ascii="Bookman Old Style" w:hAnsi="Bookman Old Style"/>
          <w:szCs w:val="22"/>
        </w:rPr>
        <w:t>R$.</w:t>
      </w:r>
      <w:proofErr w:type="gramEnd"/>
      <w:r>
        <w:rPr>
          <w:rFonts w:ascii="Bookman Old Style" w:hAnsi="Bookman Old Style"/>
          <w:szCs w:val="22"/>
        </w:rPr>
        <w:t>17.250,00(dezessete mil duzentos e cinquenta reais).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>
        <w:rPr>
          <w:rFonts w:ascii="Bookman Old Style" w:hAnsi="Bookman Old Style"/>
          <w:szCs w:val="22"/>
        </w:rPr>
        <w:tab/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2C3D71"/>
    <w:rsid w:val="005967F5"/>
    <w:rsid w:val="007631F5"/>
    <w:rsid w:val="00B47EBC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2014-04-07T17:10:00Z</dcterms:created>
  <dcterms:modified xsi:type="dcterms:W3CDTF">2014-04-08T11:54:00Z</dcterms:modified>
</cp:coreProperties>
</file>