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C6" w:rsidRDefault="003C2AC6" w:rsidP="00A05E0A"/>
    <w:p w:rsidR="00A05E0A" w:rsidRDefault="00A05E0A" w:rsidP="00A05E0A"/>
    <w:p w:rsidR="00A05E0A" w:rsidRDefault="00A05E0A" w:rsidP="00A05E0A"/>
    <w:p w:rsidR="00A05E0A" w:rsidRDefault="00A05E0A" w:rsidP="00A05E0A"/>
    <w:p w:rsidR="00A05E0A" w:rsidRDefault="00A05E0A" w:rsidP="00A05E0A"/>
    <w:p w:rsidR="00A05E0A" w:rsidRDefault="00A05E0A" w:rsidP="00A05E0A">
      <w:pPr>
        <w:rPr>
          <w:rFonts w:ascii="Times New Roman" w:hAnsi="Times New Roman"/>
          <w:sz w:val="24"/>
          <w:szCs w:val="24"/>
        </w:rPr>
      </w:pPr>
    </w:p>
    <w:p w:rsidR="00A05E0A" w:rsidRDefault="00817502" w:rsidP="00A05E0A">
      <w:pPr>
        <w:rPr>
          <w:rFonts w:ascii="Times New Roman" w:hAnsi="Times New Roman"/>
          <w:sz w:val="24"/>
          <w:szCs w:val="24"/>
        </w:rPr>
      </w:pPr>
      <w:r>
        <w:rPr>
          <w:rFonts w:ascii="Times New Roman" w:hAnsi="Times New Roman"/>
          <w:sz w:val="24"/>
          <w:szCs w:val="24"/>
        </w:rPr>
        <w:t>São João da Urtiga</w:t>
      </w:r>
      <w:r w:rsidR="00A05E0A">
        <w:rPr>
          <w:rFonts w:ascii="Times New Roman" w:hAnsi="Times New Roman"/>
          <w:sz w:val="24"/>
          <w:szCs w:val="24"/>
        </w:rPr>
        <w:t xml:space="preserve">, RS, </w:t>
      </w:r>
      <w:r w:rsidR="00957E6A">
        <w:rPr>
          <w:rFonts w:ascii="Times New Roman" w:hAnsi="Times New Roman"/>
          <w:sz w:val="24"/>
          <w:szCs w:val="24"/>
        </w:rPr>
        <w:t>05</w:t>
      </w:r>
      <w:r w:rsidR="00A05E0A">
        <w:rPr>
          <w:rFonts w:ascii="Times New Roman" w:hAnsi="Times New Roman"/>
          <w:sz w:val="24"/>
          <w:szCs w:val="24"/>
        </w:rPr>
        <w:t xml:space="preserve"> de </w:t>
      </w:r>
      <w:r w:rsidR="00957E6A">
        <w:rPr>
          <w:rFonts w:ascii="Times New Roman" w:hAnsi="Times New Roman"/>
          <w:sz w:val="24"/>
          <w:szCs w:val="24"/>
        </w:rPr>
        <w:t>fevereiro</w:t>
      </w:r>
      <w:r w:rsidR="00A05E0A">
        <w:rPr>
          <w:rFonts w:ascii="Times New Roman" w:hAnsi="Times New Roman"/>
          <w:sz w:val="24"/>
          <w:szCs w:val="24"/>
        </w:rPr>
        <w:t xml:space="preserve"> de 201</w:t>
      </w:r>
      <w:r w:rsidR="00957E6A">
        <w:rPr>
          <w:rFonts w:ascii="Times New Roman" w:hAnsi="Times New Roman"/>
          <w:sz w:val="24"/>
          <w:szCs w:val="24"/>
        </w:rPr>
        <w:t>9</w:t>
      </w:r>
      <w:r w:rsidR="00A05E0A">
        <w:rPr>
          <w:rFonts w:ascii="Times New Roman" w:hAnsi="Times New Roman"/>
          <w:sz w:val="24"/>
          <w:szCs w:val="24"/>
        </w:rPr>
        <w:t>.</w:t>
      </w:r>
    </w:p>
    <w:p w:rsidR="00A05E0A" w:rsidRDefault="00A05E0A" w:rsidP="00A05E0A">
      <w:pPr>
        <w:jc w:val="both"/>
        <w:rPr>
          <w:rFonts w:ascii="Times New Roman" w:hAnsi="Times New Roman"/>
          <w:sz w:val="24"/>
          <w:szCs w:val="24"/>
        </w:rPr>
      </w:pPr>
    </w:p>
    <w:p w:rsidR="00A05E0A" w:rsidRDefault="00A05E0A" w:rsidP="00A05E0A">
      <w:pPr>
        <w:jc w:val="both"/>
        <w:rPr>
          <w:rFonts w:ascii="Times New Roman" w:hAnsi="Times New Roman"/>
          <w:sz w:val="24"/>
          <w:szCs w:val="24"/>
        </w:rPr>
      </w:pPr>
    </w:p>
    <w:p w:rsidR="00A05E0A" w:rsidRDefault="00A05E0A" w:rsidP="00A05E0A">
      <w:pPr>
        <w:jc w:val="both"/>
        <w:rPr>
          <w:rFonts w:ascii="Times New Roman" w:hAnsi="Times New Roman"/>
          <w:sz w:val="24"/>
          <w:szCs w:val="24"/>
        </w:rPr>
      </w:pPr>
    </w:p>
    <w:p w:rsidR="00A05E0A" w:rsidRDefault="00A05E0A" w:rsidP="00A05E0A">
      <w:pPr>
        <w:jc w:val="center"/>
        <w:rPr>
          <w:rFonts w:ascii="Times New Roman" w:hAnsi="Times New Roman"/>
          <w:b/>
          <w:sz w:val="24"/>
          <w:szCs w:val="24"/>
          <w:u w:val="single"/>
        </w:rPr>
      </w:pPr>
      <w:r>
        <w:rPr>
          <w:rFonts w:ascii="Times New Roman" w:hAnsi="Times New Roman"/>
          <w:b/>
          <w:sz w:val="24"/>
          <w:szCs w:val="24"/>
          <w:u w:val="single"/>
        </w:rPr>
        <w:t>MEMORANDO COMISSÃO DE AVALIAÇÃO OSC</w:t>
      </w:r>
    </w:p>
    <w:p w:rsidR="00A05E0A" w:rsidRDefault="00A05E0A" w:rsidP="00A05E0A">
      <w:pPr>
        <w:jc w:val="both"/>
        <w:rPr>
          <w:rFonts w:ascii="Times New Roman" w:hAnsi="Times New Roman"/>
          <w:b/>
          <w:sz w:val="24"/>
          <w:szCs w:val="24"/>
          <w:u w:val="single"/>
        </w:rPr>
      </w:pPr>
    </w:p>
    <w:p w:rsidR="00A05E0A" w:rsidRDefault="00A05E0A" w:rsidP="00A05E0A">
      <w:pPr>
        <w:jc w:val="both"/>
        <w:rPr>
          <w:rFonts w:ascii="Times New Roman" w:hAnsi="Times New Roman"/>
          <w:b/>
          <w:sz w:val="24"/>
          <w:szCs w:val="24"/>
          <w:u w:val="single"/>
        </w:rPr>
      </w:pPr>
    </w:p>
    <w:p w:rsidR="00A05E0A" w:rsidRDefault="00A05E0A" w:rsidP="00A05E0A">
      <w:pPr>
        <w:jc w:val="both"/>
        <w:rPr>
          <w:rFonts w:ascii="Times New Roman" w:hAnsi="Times New Roman"/>
          <w:b/>
          <w:sz w:val="24"/>
          <w:szCs w:val="24"/>
        </w:rPr>
      </w:pPr>
    </w:p>
    <w:p w:rsidR="00A05E0A" w:rsidRDefault="00A05E0A" w:rsidP="00A05E0A">
      <w:pPr>
        <w:jc w:val="both"/>
        <w:rPr>
          <w:rFonts w:ascii="Times New Roman" w:hAnsi="Times New Roman"/>
          <w:sz w:val="24"/>
          <w:szCs w:val="24"/>
        </w:rPr>
      </w:pPr>
      <w:r>
        <w:rPr>
          <w:rFonts w:ascii="Times New Roman" w:hAnsi="Times New Roman"/>
          <w:b/>
          <w:sz w:val="24"/>
          <w:szCs w:val="24"/>
        </w:rPr>
        <w:t xml:space="preserve">Da: </w:t>
      </w:r>
      <w:r>
        <w:rPr>
          <w:rFonts w:ascii="Times New Roman" w:hAnsi="Times New Roman"/>
          <w:sz w:val="24"/>
          <w:szCs w:val="24"/>
        </w:rPr>
        <w:t>Comissão de Avaliação OSC</w:t>
      </w:r>
    </w:p>
    <w:p w:rsidR="00A05E0A" w:rsidRDefault="00A05E0A" w:rsidP="00A05E0A">
      <w:pPr>
        <w:jc w:val="both"/>
        <w:rPr>
          <w:rFonts w:ascii="Times New Roman" w:hAnsi="Times New Roman"/>
          <w:sz w:val="24"/>
          <w:szCs w:val="24"/>
        </w:rPr>
      </w:pPr>
      <w:r>
        <w:rPr>
          <w:rFonts w:ascii="Times New Roman" w:hAnsi="Times New Roman"/>
          <w:b/>
          <w:sz w:val="24"/>
          <w:szCs w:val="24"/>
        </w:rPr>
        <w:t xml:space="preserve">Para: </w:t>
      </w:r>
      <w:r>
        <w:rPr>
          <w:rFonts w:ascii="Times New Roman" w:hAnsi="Times New Roman"/>
          <w:sz w:val="24"/>
          <w:szCs w:val="24"/>
        </w:rPr>
        <w:t>Gabinete do Prefeito Municipal</w:t>
      </w:r>
    </w:p>
    <w:p w:rsidR="00A05E0A" w:rsidRDefault="00A05E0A" w:rsidP="00A05E0A">
      <w:pPr>
        <w:jc w:val="both"/>
        <w:rPr>
          <w:rFonts w:ascii="Times New Roman" w:hAnsi="Times New Roman"/>
          <w:sz w:val="24"/>
          <w:szCs w:val="24"/>
        </w:rPr>
      </w:pPr>
    </w:p>
    <w:p w:rsidR="00A05E0A" w:rsidRDefault="00A05E0A" w:rsidP="00A05E0A">
      <w:pPr>
        <w:jc w:val="both"/>
        <w:rPr>
          <w:rFonts w:ascii="Times New Roman" w:hAnsi="Times New Roman"/>
          <w:b/>
          <w:sz w:val="24"/>
          <w:szCs w:val="24"/>
        </w:rPr>
      </w:pPr>
    </w:p>
    <w:p w:rsidR="00A05E0A" w:rsidRDefault="00A05E0A" w:rsidP="00A05E0A">
      <w:pPr>
        <w:jc w:val="both"/>
        <w:rPr>
          <w:rFonts w:ascii="Times New Roman" w:hAnsi="Times New Roman"/>
          <w:b/>
          <w:sz w:val="24"/>
          <w:szCs w:val="24"/>
        </w:rPr>
      </w:pPr>
    </w:p>
    <w:p w:rsidR="00A05E0A" w:rsidRPr="00957E6A" w:rsidRDefault="00A05E0A" w:rsidP="00A05E0A">
      <w:pPr>
        <w:jc w:val="both"/>
        <w:rPr>
          <w:rFonts w:ascii="Times New Roman" w:hAnsi="Times New Roman"/>
          <w:color w:val="342C2D"/>
          <w:sz w:val="24"/>
          <w:szCs w:val="24"/>
          <w:shd w:val="clear" w:color="auto" w:fill="FFFFFF"/>
        </w:rPr>
      </w:pPr>
      <w:r>
        <w:rPr>
          <w:rFonts w:ascii="Times New Roman" w:hAnsi="Times New Roman"/>
          <w:b/>
          <w:sz w:val="24"/>
          <w:szCs w:val="24"/>
        </w:rPr>
        <w:t>Objeto</w:t>
      </w:r>
      <w:r w:rsidRPr="008B4704">
        <w:rPr>
          <w:rFonts w:ascii="Times New Roman" w:hAnsi="Times New Roman"/>
          <w:sz w:val="24"/>
          <w:szCs w:val="24"/>
        </w:rPr>
        <w:t xml:space="preserve">: </w:t>
      </w:r>
      <w:r w:rsidRPr="00781ACF">
        <w:rPr>
          <w:rFonts w:ascii="Times New Roman" w:hAnsi="Times New Roman"/>
          <w:sz w:val="24"/>
          <w:szCs w:val="24"/>
        </w:rPr>
        <w:t>A</w:t>
      </w:r>
      <w:r w:rsidRPr="00781ACF">
        <w:rPr>
          <w:rFonts w:ascii="Times New Roman" w:hAnsi="Times New Roman"/>
          <w:sz w:val="24"/>
          <w:szCs w:val="24"/>
          <w:shd w:val="clear" w:color="auto" w:fill="FFFFFF"/>
        </w:rPr>
        <w:t xml:space="preserve"> celebração </w:t>
      </w:r>
      <w:r>
        <w:rPr>
          <w:rFonts w:ascii="Times New Roman" w:hAnsi="Times New Roman"/>
          <w:sz w:val="24"/>
          <w:szCs w:val="24"/>
          <w:shd w:val="clear" w:color="auto" w:fill="FFFFFF"/>
        </w:rPr>
        <w:t xml:space="preserve">de Termo de </w:t>
      </w:r>
      <w:r w:rsidRPr="00957E6A">
        <w:rPr>
          <w:rFonts w:ascii="Times New Roman" w:hAnsi="Times New Roman"/>
          <w:sz w:val="24"/>
          <w:szCs w:val="24"/>
          <w:shd w:val="clear" w:color="auto" w:fill="FFFFFF"/>
        </w:rPr>
        <w:t xml:space="preserve">Fomento com </w:t>
      </w:r>
      <w:r w:rsidR="00817502" w:rsidRPr="00957E6A">
        <w:rPr>
          <w:rFonts w:ascii="Times New Roman" w:hAnsi="Times New Roman"/>
          <w:sz w:val="24"/>
          <w:szCs w:val="24"/>
          <w:shd w:val="clear" w:color="auto" w:fill="FFFFFF"/>
        </w:rPr>
        <w:t xml:space="preserve">o </w:t>
      </w:r>
      <w:r w:rsidR="00957E6A" w:rsidRPr="00957E6A">
        <w:rPr>
          <w:rFonts w:ascii="Times New Roman" w:hAnsi="Times New Roman"/>
          <w:sz w:val="24"/>
          <w:szCs w:val="24"/>
          <w:shd w:val="clear" w:color="auto" w:fill="FFFFFF"/>
        </w:rPr>
        <w:t xml:space="preserve">Conselho Comunitário </w:t>
      </w:r>
      <w:proofErr w:type="spellStart"/>
      <w:r w:rsidR="00957E6A" w:rsidRPr="00957E6A">
        <w:rPr>
          <w:rFonts w:ascii="Times New Roman" w:hAnsi="Times New Roman"/>
          <w:sz w:val="24"/>
          <w:szCs w:val="24"/>
          <w:shd w:val="clear" w:color="auto" w:fill="FFFFFF"/>
        </w:rPr>
        <w:t>Prosegurança</w:t>
      </w:r>
      <w:proofErr w:type="spellEnd"/>
      <w:r w:rsidR="00957E6A" w:rsidRPr="00957E6A">
        <w:rPr>
          <w:rFonts w:ascii="Times New Roman" w:hAnsi="Times New Roman"/>
          <w:sz w:val="24"/>
          <w:szCs w:val="24"/>
          <w:shd w:val="clear" w:color="auto" w:fill="FFFFFF"/>
        </w:rPr>
        <w:t xml:space="preserve"> Pública de São José do Ouro</w:t>
      </w:r>
      <w:r w:rsidRPr="00957E6A">
        <w:rPr>
          <w:rFonts w:ascii="Times New Roman" w:hAnsi="Times New Roman"/>
          <w:sz w:val="24"/>
          <w:szCs w:val="24"/>
          <w:shd w:val="clear" w:color="auto" w:fill="FFFFFF"/>
        </w:rPr>
        <w:t>.</w:t>
      </w:r>
    </w:p>
    <w:p w:rsidR="00A05E0A" w:rsidRDefault="00A05E0A" w:rsidP="00A05E0A">
      <w:pPr>
        <w:jc w:val="both"/>
        <w:rPr>
          <w:rFonts w:ascii="Times New Roman" w:hAnsi="Times New Roman"/>
          <w:sz w:val="24"/>
          <w:szCs w:val="24"/>
        </w:rPr>
      </w:pPr>
    </w:p>
    <w:p w:rsidR="00A05E0A" w:rsidRDefault="00A05E0A" w:rsidP="00A05E0A">
      <w:pPr>
        <w:ind w:firstLine="1701"/>
        <w:jc w:val="both"/>
        <w:rPr>
          <w:rFonts w:ascii="Times New Roman" w:hAnsi="Times New Roman"/>
          <w:sz w:val="24"/>
          <w:szCs w:val="24"/>
        </w:rPr>
      </w:pPr>
      <w:r>
        <w:rPr>
          <w:rFonts w:ascii="Times New Roman" w:hAnsi="Times New Roman"/>
          <w:sz w:val="24"/>
          <w:szCs w:val="24"/>
        </w:rPr>
        <w:t>Solicito para que seja determinado ao setor competente desta Prefeitura Municipal, providências no sentido de ser dado início ao processo de formalização de celebração de parceria para realização do projeto.</w:t>
      </w:r>
    </w:p>
    <w:p w:rsidR="00A05E0A" w:rsidRDefault="00A05E0A" w:rsidP="00A05E0A">
      <w:pPr>
        <w:ind w:firstLine="1701"/>
        <w:jc w:val="both"/>
        <w:rPr>
          <w:rFonts w:ascii="Times New Roman" w:hAnsi="Times New Roman"/>
          <w:sz w:val="24"/>
          <w:szCs w:val="24"/>
        </w:rPr>
      </w:pPr>
      <w:r>
        <w:rPr>
          <w:rFonts w:ascii="Times New Roman" w:hAnsi="Times New Roman"/>
          <w:sz w:val="24"/>
          <w:szCs w:val="24"/>
        </w:rPr>
        <w:t xml:space="preserve"> </w:t>
      </w:r>
    </w:p>
    <w:p w:rsidR="00A05E0A" w:rsidRDefault="00A05E0A" w:rsidP="00A05E0A">
      <w:pPr>
        <w:ind w:firstLine="1701"/>
        <w:jc w:val="both"/>
        <w:rPr>
          <w:rFonts w:ascii="Times New Roman" w:hAnsi="Times New Roman"/>
          <w:sz w:val="24"/>
          <w:szCs w:val="24"/>
        </w:rPr>
      </w:pPr>
    </w:p>
    <w:p w:rsidR="00A05E0A" w:rsidRDefault="00A05E0A" w:rsidP="00A05E0A">
      <w:pPr>
        <w:jc w:val="both"/>
        <w:rPr>
          <w:rFonts w:ascii="Times New Roman" w:hAnsi="Times New Roman"/>
          <w:sz w:val="24"/>
          <w:szCs w:val="24"/>
        </w:rPr>
      </w:pPr>
    </w:p>
    <w:p w:rsidR="00A05E0A" w:rsidRDefault="00A05E0A" w:rsidP="00A05E0A">
      <w:pPr>
        <w:jc w:val="center"/>
        <w:rPr>
          <w:rFonts w:ascii="Times New Roman" w:hAnsi="Times New Roman"/>
          <w:sz w:val="24"/>
          <w:szCs w:val="24"/>
        </w:rPr>
      </w:pPr>
      <w:r>
        <w:rPr>
          <w:rFonts w:ascii="Times New Roman" w:hAnsi="Times New Roman"/>
          <w:sz w:val="24"/>
          <w:szCs w:val="24"/>
        </w:rPr>
        <w:t>Atenciosamente,</w:t>
      </w: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r>
        <w:rPr>
          <w:rFonts w:ascii="Times New Roman" w:hAnsi="Times New Roman"/>
          <w:sz w:val="24"/>
          <w:szCs w:val="24"/>
        </w:rPr>
        <w:t>____________________       ____________________      ____________________</w:t>
      </w: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r>
        <w:rPr>
          <w:rFonts w:ascii="Times New Roman" w:hAnsi="Times New Roman"/>
          <w:sz w:val="24"/>
          <w:szCs w:val="24"/>
        </w:rPr>
        <w:t>Comissão de Avaliação</w:t>
      </w: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p>
    <w:p w:rsidR="00A05E0A" w:rsidRDefault="00A05E0A" w:rsidP="00A05E0A">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DEFIRO o prosseguimento a solicitação</w:t>
      </w:r>
    </w:p>
    <w:p w:rsidR="00A05E0A" w:rsidRDefault="00A05E0A" w:rsidP="00A05E0A">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INDEFIRO a solicitação</w:t>
      </w:r>
    </w:p>
    <w:p w:rsidR="00A05E0A"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18743E" w:rsidP="00A05E0A">
      <w:pPr>
        <w:jc w:val="center"/>
        <w:rPr>
          <w:rFonts w:ascii="Times New Roman" w:hAnsi="Times New Roman"/>
          <w:b/>
          <w:sz w:val="24"/>
          <w:szCs w:val="24"/>
        </w:rPr>
      </w:pPr>
      <w:r>
        <w:rPr>
          <w:rFonts w:ascii="Times New Roman" w:hAnsi="Times New Roman"/>
          <w:b/>
          <w:sz w:val="24"/>
          <w:szCs w:val="24"/>
        </w:rPr>
        <w:t>A</w:t>
      </w:r>
      <w:r w:rsidR="007246A8">
        <w:rPr>
          <w:rFonts w:ascii="Times New Roman" w:hAnsi="Times New Roman"/>
          <w:b/>
          <w:sz w:val="24"/>
          <w:szCs w:val="24"/>
        </w:rPr>
        <w:t xml:space="preserve">lceu </w:t>
      </w:r>
      <w:proofErr w:type="spellStart"/>
      <w:r w:rsidR="007246A8">
        <w:rPr>
          <w:rFonts w:ascii="Times New Roman" w:hAnsi="Times New Roman"/>
          <w:b/>
          <w:sz w:val="24"/>
          <w:szCs w:val="24"/>
        </w:rPr>
        <w:t>Foiatto</w:t>
      </w:r>
      <w:proofErr w:type="spellEnd"/>
    </w:p>
    <w:p w:rsidR="00A05E0A" w:rsidRDefault="00A05E0A" w:rsidP="00A05E0A">
      <w:pPr>
        <w:jc w:val="center"/>
        <w:rPr>
          <w:rFonts w:ascii="Times New Roman" w:hAnsi="Times New Roman"/>
          <w:b/>
          <w:sz w:val="24"/>
          <w:szCs w:val="24"/>
        </w:rPr>
      </w:pPr>
      <w:r>
        <w:rPr>
          <w:rFonts w:ascii="Times New Roman" w:hAnsi="Times New Roman"/>
          <w:b/>
          <w:sz w:val="24"/>
          <w:szCs w:val="24"/>
        </w:rPr>
        <w:t>PREFEITO MUNICIPAL</w:t>
      </w:r>
      <w:r w:rsidR="007246A8">
        <w:rPr>
          <w:rFonts w:ascii="Times New Roman" w:hAnsi="Times New Roman"/>
          <w:b/>
          <w:sz w:val="24"/>
          <w:szCs w:val="24"/>
        </w:rPr>
        <w:t xml:space="preserve"> EM EXERCÍCIO</w:t>
      </w:r>
    </w:p>
    <w:p w:rsidR="00A05E0A" w:rsidRDefault="00A05E0A" w:rsidP="00A05E0A">
      <w:pPr>
        <w:jc w:val="center"/>
        <w:rPr>
          <w:rFonts w:ascii="Times New Roman" w:hAnsi="Times New Roman"/>
          <w:b/>
          <w:sz w:val="24"/>
          <w:szCs w:val="24"/>
        </w:rPr>
      </w:pPr>
    </w:p>
    <w:p w:rsidR="00A05E0A" w:rsidRDefault="00A05E0A" w:rsidP="00A05E0A">
      <w:pPr>
        <w:jc w:val="center"/>
        <w:rPr>
          <w:rFonts w:ascii="Times New Roman" w:hAnsi="Times New Roman"/>
          <w:sz w:val="24"/>
          <w:szCs w:val="24"/>
        </w:rPr>
      </w:pPr>
    </w:p>
    <w:p w:rsidR="00A05E0A" w:rsidRDefault="00A05E0A" w:rsidP="00A05E0A">
      <w:pPr>
        <w:rPr>
          <w:rFonts w:ascii="Times New Roman" w:hAnsi="Times New Roman"/>
          <w:sz w:val="24"/>
          <w:szCs w:val="24"/>
        </w:rPr>
      </w:pPr>
    </w:p>
    <w:p w:rsidR="008178B7" w:rsidRDefault="008178B7" w:rsidP="00A05E0A">
      <w:pPr>
        <w:rPr>
          <w:rFonts w:ascii="Times New Roman" w:hAnsi="Times New Roman"/>
          <w:sz w:val="24"/>
          <w:szCs w:val="24"/>
        </w:rPr>
      </w:pPr>
    </w:p>
    <w:p w:rsidR="008178B7" w:rsidRDefault="008178B7" w:rsidP="00A05E0A">
      <w:pPr>
        <w:rPr>
          <w:rFonts w:ascii="Times New Roman" w:hAnsi="Times New Roman"/>
          <w:sz w:val="24"/>
          <w:szCs w:val="24"/>
        </w:rPr>
      </w:pPr>
    </w:p>
    <w:p w:rsidR="008178B7" w:rsidRDefault="008178B7" w:rsidP="00A05E0A">
      <w:pPr>
        <w:rPr>
          <w:rFonts w:ascii="Times New Roman" w:hAnsi="Times New Roman"/>
          <w:sz w:val="24"/>
          <w:szCs w:val="24"/>
        </w:rPr>
      </w:pPr>
    </w:p>
    <w:p w:rsidR="008178B7" w:rsidRDefault="008178B7"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A05E0A" w:rsidP="00A05E0A">
      <w:pPr>
        <w:jc w:val="right"/>
        <w:rPr>
          <w:rFonts w:ascii="Times New Roman" w:hAnsi="Times New Roman"/>
          <w:sz w:val="24"/>
          <w:szCs w:val="24"/>
        </w:rPr>
      </w:pPr>
    </w:p>
    <w:p w:rsidR="00A05E0A" w:rsidRDefault="00A05E0A" w:rsidP="00A05E0A">
      <w:pPr>
        <w:jc w:val="right"/>
        <w:rPr>
          <w:rFonts w:ascii="Times New Roman" w:hAnsi="Times New Roman"/>
          <w:sz w:val="24"/>
          <w:szCs w:val="24"/>
        </w:rPr>
      </w:pPr>
    </w:p>
    <w:p w:rsidR="00A05E0A" w:rsidRDefault="008178B7" w:rsidP="00A05E0A">
      <w:pPr>
        <w:jc w:val="right"/>
        <w:rPr>
          <w:rFonts w:ascii="Times New Roman" w:hAnsi="Times New Roman"/>
          <w:sz w:val="24"/>
          <w:szCs w:val="24"/>
        </w:rPr>
      </w:pPr>
      <w:r>
        <w:rPr>
          <w:rFonts w:ascii="Times New Roman" w:hAnsi="Times New Roman"/>
          <w:sz w:val="24"/>
          <w:szCs w:val="24"/>
        </w:rPr>
        <w:t>São João da Urtiga</w:t>
      </w:r>
      <w:r w:rsidR="00A05E0A">
        <w:rPr>
          <w:rFonts w:ascii="Times New Roman" w:hAnsi="Times New Roman"/>
          <w:sz w:val="24"/>
          <w:szCs w:val="24"/>
        </w:rPr>
        <w:t xml:space="preserve">, RS, </w:t>
      </w:r>
      <w:r w:rsidR="00957E6A">
        <w:rPr>
          <w:rFonts w:ascii="Times New Roman" w:hAnsi="Times New Roman"/>
          <w:sz w:val="24"/>
          <w:szCs w:val="24"/>
        </w:rPr>
        <w:t>05</w:t>
      </w:r>
      <w:r w:rsidR="00A05E0A">
        <w:rPr>
          <w:rFonts w:ascii="Times New Roman" w:hAnsi="Times New Roman"/>
          <w:sz w:val="24"/>
          <w:szCs w:val="24"/>
        </w:rPr>
        <w:t xml:space="preserve"> de </w:t>
      </w:r>
      <w:r w:rsidR="00957E6A">
        <w:rPr>
          <w:rFonts w:ascii="Times New Roman" w:hAnsi="Times New Roman"/>
          <w:sz w:val="24"/>
          <w:szCs w:val="24"/>
        </w:rPr>
        <w:t>fevereiro</w:t>
      </w:r>
      <w:r w:rsidR="00A05E0A">
        <w:rPr>
          <w:rFonts w:ascii="Times New Roman" w:hAnsi="Times New Roman"/>
          <w:sz w:val="24"/>
          <w:szCs w:val="24"/>
        </w:rPr>
        <w:t xml:space="preserve"> de 201</w:t>
      </w:r>
      <w:r w:rsidR="00957E6A">
        <w:rPr>
          <w:rFonts w:ascii="Times New Roman" w:hAnsi="Times New Roman"/>
          <w:sz w:val="24"/>
          <w:szCs w:val="24"/>
        </w:rPr>
        <w:t>9</w:t>
      </w:r>
    </w:p>
    <w:p w:rsidR="00A05E0A" w:rsidRDefault="00A05E0A" w:rsidP="00A05E0A">
      <w:pPr>
        <w:jc w:val="right"/>
        <w:rPr>
          <w:rFonts w:ascii="Times New Roman" w:hAnsi="Times New Roman"/>
          <w:sz w:val="24"/>
          <w:szCs w:val="24"/>
        </w:rPr>
      </w:pPr>
    </w:p>
    <w:p w:rsidR="00A05E0A" w:rsidRDefault="00A05E0A" w:rsidP="00A05E0A">
      <w:pPr>
        <w:jc w:val="right"/>
        <w:rPr>
          <w:rFonts w:ascii="Times New Roman" w:hAnsi="Times New Roman"/>
          <w:sz w:val="24"/>
          <w:szCs w:val="24"/>
        </w:rPr>
      </w:pPr>
    </w:p>
    <w:p w:rsidR="00A05E0A" w:rsidRDefault="00A05E0A" w:rsidP="00A05E0A">
      <w:pPr>
        <w:jc w:val="right"/>
        <w:rPr>
          <w:rFonts w:ascii="Times New Roman" w:hAnsi="Times New Roman"/>
          <w:sz w:val="24"/>
          <w:szCs w:val="24"/>
        </w:rPr>
      </w:pPr>
    </w:p>
    <w:p w:rsidR="00A05E0A" w:rsidRDefault="00A05E0A" w:rsidP="00A05E0A">
      <w:pPr>
        <w:rPr>
          <w:rFonts w:ascii="Times New Roman" w:hAnsi="Times New Roman"/>
          <w:sz w:val="24"/>
          <w:szCs w:val="24"/>
        </w:rPr>
      </w:pPr>
      <w:r w:rsidRPr="002671AF">
        <w:rPr>
          <w:rFonts w:ascii="Times New Roman" w:hAnsi="Times New Roman"/>
          <w:b/>
          <w:sz w:val="24"/>
          <w:szCs w:val="24"/>
        </w:rPr>
        <w:t>Do:</w:t>
      </w:r>
      <w:r>
        <w:rPr>
          <w:rFonts w:ascii="Times New Roman" w:hAnsi="Times New Roman"/>
          <w:sz w:val="24"/>
          <w:szCs w:val="24"/>
        </w:rPr>
        <w:t xml:space="preserve"> Departamento de Licitações</w:t>
      </w:r>
    </w:p>
    <w:p w:rsidR="00A05E0A" w:rsidRDefault="00A05E0A" w:rsidP="00A05E0A">
      <w:pPr>
        <w:rPr>
          <w:rFonts w:ascii="Times New Roman" w:hAnsi="Times New Roman"/>
          <w:sz w:val="24"/>
          <w:szCs w:val="24"/>
        </w:rPr>
      </w:pPr>
      <w:r w:rsidRPr="002671AF">
        <w:rPr>
          <w:rFonts w:ascii="Times New Roman" w:hAnsi="Times New Roman"/>
          <w:b/>
          <w:sz w:val="24"/>
          <w:szCs w:val="24"/>
        </w:rPr>
        <w:t>Para:</w:t>
      </w:r>
      <w:r>
        <w:rPr>
          <w:rFonts w:ascii="Times New Roman" w:hAnsi="Times New Roman"/>
          <w:sz w:val="24"/>
          <w:szCs w:val="24"/>
        </w:rPr>
        <w:t xml:space="preserve"> Setor de Contabilidade</w:t>
      </w:r>
    </w:p>
    <w:p w:rsidR="00A05E0A"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Pr="00957E6A" w:rsidRDefault="00A05E0A" w:rsidP="00A05E0A">
      <w:pPr>
        <w:spacing w:line="293" w:lineRule="atLeast"/>
        <w:ind w:firstLine="708"/>
        <w:jc w:val="both"/>
        <w:rPr>
          <w:rFonts w:ascii="Times New Roman" w:hAnsi="Times New Roman"/>
          <w:sz w:val="24"/>
          <w:szCs w:val="24"/>
        </w:rPr>
      </w:pPr>
      <w:r w:rsidRPr="00957E6A">
        <w:rPr>
          <w:rFonts w:ascii="Times New Roman" w:hAnsi="Times New Roman"/>
          <w:sz w:val="24"/>
          <w:szCs w:val="24"/>
        </w:rPr>
        <w:t>Venho por meio deste solicitar a Vossa Senhoria que informe se há dotação orçamentária própria visando a Celebração de Termo de Fomento/parceria com</w:t>
      </w:r>
      <w:r w:rsidR="008178B7" w:rsidRPr="00957E6A">
        <w:rPr>
          <w:rFonts w:ascii="Times New Roman" w:hAnsi="Times New Roman"/>
          <w:sz w:val="24"/>
          <w:szCs w:val="24"/>
        </w:rPr>
        <w:t xml:space="preserve"> o </w:t>
      </w:r>
      <w:r w:rsidR="00957E6A" w:rsidRPr="00957E6A">
        <w:rPr>
          <w:rFonts w:ascii="Times New Roman" w:hAnsi="Times New Roman"/>
          <w:sz w:val="24"/>
          <w:szCs w:val="24"/>
          <w:shd w:val="clear" w:color="auto" w:fill="FFFFFF"/>
        </w:rPr>
        <w:t xml:space="preserve">Conselho Comunitário </w:t>
      </w:r>
      <w:proofErr w:type="spellStart"/>
      <w:r w:rsidR="00957E6A" w:rsidRPr="00957E6A">
        <w:rPr>
          <w:rFonts w:ascii="Times New Roman" w:hAnsi="Times New Roman"/>
          <w:sz w:val="24"/>
          <w:szCs w:val="24"/>
          <w:shd w:val="clear" w:color="auto" w:fill="FFFFFF"/>
        </w:rPr>
        <w:t>Prosegurança</w:t>
      </w:r>
      <w:proofErr w:type="spellEnd"/>
      <w:r w:rsidR="00957E6A" w:rsidRPr="00957E6A">
        <w:rPr>
          <w:rFonts w:ascii="Times New Roman" w:hAnsi="Times New Roman"/>
          <w:sz w:val="24"/>
          <w:szCs w:val="24"/>
          <w:shd w:val="clear" w:color="auto" w:fill="FFFFFF"/>
        </w:rPr>
        <w:t xml:space="preserve"> Pública de São José do Ouro</w:t>
      </w:r>
      <w:r w:rsidR="008178B7" w:rsidRPr="00957E6A">
        <w:rPr>
          <w:rFonts w:ascii="Times New Roman" w:hAnsi="Times New Roman"/>
          <w:sz w:val="24"/>
          <w:szCs w:val="24"/>
          <w:shd w:val="clear" w:color="auto" w:fill="FFFFFF"/>
        </w:rPr>
        <w:t>,</w:t>
      </w:r>
      <w:r w:rsidRPr="00957E6A">
        <w:rPr>
          <w:rFonts w:ascii="Times New Roman" w:hAnsi="Times New Roman"/>
          <w:sz w:val="24"/>
          <w:szCs w:val="24"/>
        </w:rPr>
        <w:t xml:space="preserve"> </w:t>
      </w:r>
      <w:r w:rsidR="007B44BA" w:rsidRPr="00957E6A">
        <w:rPr>
          <w:rFonts w:ascii="Times New Roman" w:hAnsi="Times New Roman"/>
          <w:sz w:val="24"/>
          <w:szCs w:val="24"/>
        </w:rPr>
        <w:t>com intuito de</w:t>
      </w:r>
      <w:r w:rsidRPr="00957E6A">
        <w:rPr>
          <w:rFonts w:ascii="Times New Roman" w:hAnsi="Times New Roman"/>
          <w:sz w:val="24"/>
          <w:szCs w:val="24"/>
        </w:rPr>
        <w:t xml:space="preserve"> </w:t>
      </w:r>
      <w:r w:rsidR="00957E6A" w:rsidRPr="00957E6A">
        <w:rPr>
          <w:rFonts w:ascii="Times New Roman" w:hAnsi="Times New Roman"/>
          <w:sz w:val="24"/>
          <w:szCs w:val="24"/>
        </w:rPr>
        <w:t>melhorar cada vez mais os serviços de segurança ambiental prestados à sociedade, os quais são indispensáveis</w:t>
      </w:r>
      <w:r w:rsidRPr="00957E6A">
        <w:rPr>
          <w:rFonts w:ascii="Times New Roman" w:hAnsi="Times New Roman"/>
          <w:sz w:val="24"/>
          <w:szCs w:val="24"/>
        </w:rPr>
        <w:t>.</w:t>
      </w:r>
    </w:p>
    <w:p w:rsidR="00A05E0A" w:rsidRDefault="00A05E0A" w:rsidP="00A05E0A">
      <w:pPr>
        <w:jc w:val="both"/>
        <w:rPr>
          <w:rFonts w:ascii="Times New Roman" w:hAnsi="Times New Roman"/>
          <w:sz w:val="24"/>
          <w:szCs w:val="24"/>
        </w:rPr>
      </w:pPr>
    </w:p>
    <w:p w:rsidR="00A05E0A" w:rsidRDefault="00A05E0A" w:rsidP="00A05E0A">
      <w:pPr>
        <w:jc w:val="both"/>
        <w:rPr>
          <w:rFonts w:ascii="Times New Roman" w:hAnsi="Times New Roman"/>
          <w:sz w:val="24"/>
          <w:szCs w:val="24"/>
        </w:rPr>
      </w:pPr>
    </w:p>
    <w:p w:rsidR="00A05E0A" w:rsidRDefault="00A05E0A" w:rsidP="00A05E0A">
      <w:pPr>
        <w:ind w:firstLine="1701"/>
        <w:rPr>
          <w:rFonts w:ascii="Times New Roman" w:hAnsi="Times New Roman"/>
          <w:sz w:val="24"/>
          <w:szCs w:val="24"/>
        </w:rPr>
      </w:pPr>
      <w:r>
        <w:rPr>
          <w:rFonts w:ascii="Times New Roman" w:hAnsi="Times New Roman"/>
          <w:sz w:val="24"/>
          <w:szCs w:val="24"/>
        </w:rPr>
        <w:t>Atenciosamente,</w:t>
      </w:r>
    </w:p>
    <w:p w:rsidR="00A05E0A" w:rsidRDefault="00A05E0A" w:rsidP="00A05E0A">
      <w:pPr>
        <w:jc w:val="center"/>
        <w:rPr>
          <w:rFonts w:ascii="Times New Roman" w:hAnsi="Times New Roman"/>
          <w:sz w:val="24"/>
          <w:szCs w:val="24"/>
        </w:rPr>
      </w:pPr>
    </w:p>
    <w:p w:rsidR="00A05E0A" w:rsidRDefault="00A05E0A" w:rsidP="00A05E0A">
      <w:pPr>
        <w:jc w:val="center"/>
        <w:rPr>
          <w:rFonts w:ascii="Times New Roman" w:hAnsi="Times New Roman"/>
          <w:sz w:val="24"/>
          <w:szCs w:val="24"/>
        </w:rPr>
      </w:pPr>
    </w:p>
    <w:p w:rsidR="00A05E0A" w:rsidRDefault="008178B7" w:rsidP="00A05E0A">
      <w:pPr>
        <w:jc w:val="center"/>
        <w:rPr>
          <w:rFonts w:ascii="Times New Roman" w:hAnsi="Times New Roman"/>
          <w:sz w:val="24"/>
          <w:szCs w:val="24"/>
        </w:rPr>
      </w:pPr>
      <w:proofErr w:type="spellStart"/>
      <w:r>
        <w:rPr>
          <w:rFonts w:ascii="Times New Roman" w:hAnsi="Times New Roman"/>
          <w:sz w:val="24"/>
          <w:szCs w:val="24"/>
        </w:rPr>
        <w:t>Ésley</w:t>
      </w:r>
      <w:proofErr w:type="spellEnd"/>
      <w:r>
        <w:rPr>
          <w:rFonts w:ascii="Times New Roman" w:hAnsi="Times New Roman"/>
          <w:sz w:val="24"/>
          <w:szCs w:val="24"/>
        </w:rPr>
        <w:t xml:space="preserve"> </w:t>
      </w:r>
      <w:proofErr w:type="spellStart"/>
      <w:r>
        <w:rPr>
          <w:rFonts w:ascii="Times New Roman" w:hAnsi="Times New Roman"/>
          <w:sz w:val="24"/>
          <w:szCs w:val="24"/>
        </w:rPr>
        <w:t>Disarz</w:t>
      </w:r>
      <w:proofErr w:type="spellEnd"/>
    </w:p>
    <w:p w:rsidR="00A05E0A" w:rsidRDefault="008178B7" w:rsidP="00A05E0A">
      <w:pPr>
        <w:jc w:val="center"/>
        <w:rPr>
          <w:rFonts w:ascii="Times New Roman" w:hAnsi="Times New Roman"/>
          <w:sz w:val="24"/>
          <w:szCs w:val="24"/>
        </w:rPr>
      </w:pPr>
      <w:r>
        <w:rPr>
          <w:rFonts w:ascii="Times New Roman" w:hAnsi="Times New Roman"/>
          <w:sz w:val="24"/>
          <w:szCs w:val="24"/>
        </w:rPr>
        <w:t>Secretário Projetos, Planejamento e Administração</w:t>
      </w:r>
    </w:p>
    <w:p w:rsidR="00A05E0A" w:rsidRDefault="00A05E0A" w:rsidP="00A05E0A">
      <w:pPr>
        <w:autoSpaceDE w:val="0"/>
        <w:autoSpaceDN w:val="0"/>
        <w:adjustRightInd w:val="0"/>
        <w:ind w:right="-49"/>
        <w:jc w:val="both"/>
        <w:rPr>
          <w:rFonts w:ascii="Times New Roman" w:hAnsi="Times New Roman"/>
          <w:sz w:val="24"/>
          <w:szCs w:val="24"/>
        </w:rPr>
      </w:pPr>
      <w:r>
        <w:rPr>
          <w:b/>
          <w:bCs/>
        </w:rPr>
        <w:tab/>
      </w:r>
      <w:r>
        <w:rPr>
          <w:bCs/>
        </w:rPr>
        <w:tab/>
      </w:r>
    </w:p>
    <w:p w:rsidR="00A05E0A" w:rsidRPr="00E61D07" w:rsidRDefault="00A05E0A" w:rsidP="00A05E0A">
      <w:pPr>
        <w:rPr>
          <w:rFonts w:ascii="Times New Roman" w:hAnsi="Times New Roman"/>
          <w:b/>
          <w:sz w:val="24"/>
          <w:szCs w:val="24"/>
        </w:rPr>
      </w:pPr>
      <w:r w:rsidRPr="00E61D07">
        <w:rPr>
          <w:rFonts w:ascii="Times New Roman" w:hAnsi="Times New Roman"/>
          <w:b/>
          <w:sz w:val="24"/>
          <w:szCs w:val="24"/>
        </w:rPr>
        <w:t>Informação:</w:t>
      </w: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1499"/>
        <w:gridCol w:w="5194"/>
      </w:tblGrid>
      <w:tr w:rsidR="00E61D07" w:rsidRPr="00E61D07" w:rsidTr="00BD3123">
        <w:trPr>
          <w:trHeight w:val="12"/>
          <w:jc w:val="center"/>
        </w:trPr>
        <w:tc>
          <w:tcPr>
            <w:tcW w:w="1511" w:type="dxa"/>
            <w:shd w:val="clear" w:color="auto" w:fill="FFFFFF"/>
            <w:tcMar>
              <w:top w:w="206" w:type="dxa"/>
              <w:left w:w="141" w:type="dxa"/>
              <w:bottom w:w="206" w:type="dxa"/>
              <w:right w:w="141" w:type="dxa"/>
            </w:tcMar>
            <w:vAlign w:val="center"/>
            <w:hideMark/>
          </w:tcPr>
          <w:p w:rsidR="00A05E0A" w:rsidRPr="00E61D07" w:rsidRDefault="00A05E0A" w:rsidP="00BD3123">
            <w:pPr>
              <w:jc w:val="both"/>
              <w:rPr>
                <w:rFonts w:ascii="Times New Roman" w:hAnsi="Times New Roman"/>
                <w:sz w:val="24"/>
                <w:szCs w:val="24"/>
              </w:rPr>
            </w:pPr>
            <w:r w:rsidRPr="00E61D07">
              <w:rPr>
                <w:rFonts w:ascii="Times New Roman" w:hAnsi="Times New Roman"/>
                <w:sz w:val="24"/>
                <w:szCs w:val="24"/>
              </w:rPr>
              <w:t>ORGÃO:</w:t>
            </w:r>
          </w:p>
        </w:tc>
        <w:tc>
          <w:tcPr>
            <w:tcW w:w="6731" w:type="dxa"/>
            <w:gridSpan w:val="2"/>
            <w:shd w:val="clear" w:color="auto" w:fill="FFFFFF"/>
            <w:tcMar>
              <w:top w:w="206" w:type="dxa"/>
              <w:left w:w="141" w:type="dxa"/>
              <w:bottom w:w="206" w:type="dxa"/>
              <w:right w:w="141" w:type="dxa"/>
            </w:tcMar>
            <w:vAlign w:val="center"/>
            <w:hideMark/>
          </w:tcPr>
          <w:p w:rsidR="00A05E0A" w:rsidRPr="00E61D07" w:rsidRDefault="00A05E0A" w:rsidP="00442F73">
            <w:pPr>
              <w:jc w:val="both"/>
              <w:rPr>
                <w:rFonts w:ascii="Times New Roman" w:hAnsi="Times New Roman"/>
                <w:sz w:val="24"/>
                <w:szCs w:val="24"/>
              </w:rPr>
            </w:pPr>
            <w:r w:rsidRPr="00E61D07">
              <w:rPr>
                <w:rFonts w:ascii="Times New Roman" w:hAnsi="Times New Roman"/>
                <w:sz w:val="24"/>
                <w:szCs w:val="24"/>
              </w:rPr>
              <w:t> 0</w:t>
            </w:r>
            <w:r w:rsidR="004C638C" w:rsidRPr="00E61D07">
              <w:rPr>
                <w:rFonts w:ascii="Times New Roman" w:hAnsi="Times New Roman"/>
                <w:sz w:val="24"/>
                <w:szCs w:val="24"/>
              </w:rPr>
              <w:t>7</w:t>
            </w:r>
            <w:r w:rsidRPr="00E61D07">
              <w:rPr>
                <w:rFonts w:ascii="Times New Roman" w:hAnsi="Times New Roman"/>
                <w:sz w:val="24"/>
                <w:szCs w:val="24"/>
              </w:rPr>
              <w:t xml:space="preserve"> – Secretaria Municipal da </w:t>
            </w:r>
            <w:r w:rsidR="00442F73" w:rsidRPr="00E61D07">
              <w:rPr>
                <w:rFonts w:ascii="Times New Roman" w:hAnsi="Times New Roman"/>
                <w:sz w:val="24"/>
                <w:szCs w:val="24"/>
              </w:rPr>
              <w:t>A</w:t>
            </w:r>
            <w:r w:rsidR="004C638C" w:rsidRPr="00E61D07">
              <w:rPr>
                <w:rFonts w:ascii="Times New Roman" w:hAnsi="Times New Roman"/>
                <w:sz w:val="24"/>
                <w:szCs w:val="24"/>
              </w:rPr>
              <w:t>gricultura</w:t>
            </w:r>
          </w:p>
        </w:tc>
      </w:tr>
      <w:tr w:rsidR="00E61D07" w:rsidRPr="00E61D07" w:rsidTr="00BD3123">
        <w:trPr>
          <w:trHeight w:val="137"/>
          <w:jc w:val="center"/>
        </w:trPr>
        <w:tc>
          <w:tcPr>
            <w:tcW w:w="1511" w:type="dxa"/>
            <w:shd w:val="clear" w:color="auto" w:fill="FFFFFF"/>
            <w:tcMar>
              <w:top w:w="206" w:type="dxa"/>
              <w:left w:w="141" w:type="dxa"/>
              <w:bottom w:w="206" w:type="dxa"/>
              <w:right w:w="141" w:type="dxa"/>
            </w:tcMar>
            <w:vAlign w:val="center"/>
            <w:hideMark/>
          </w:tcPr>
          <w:p w:rsidR="00A05E0A" w:rsidRPr="00E61D07" w:rsidRDefault="00A05E0A" w:rsidP="00BD3123">
            <w:pPr>
              <w:jc w:val="both"/>
              <w:rPr>
                <w:rFonts w:ascii="Times New Roman" w:hAnsi="Times New Roman"/>
                <w:sz w:val="24"/>
                <w:szCs w:val="24"/>
              </w:rPr>
            </w:pPr>
            <w:r w:rsidRPr="00E61D07">
              <w:rPr>
                <w:rFonts w:ascii="Times New Roman" w:hAnsi="Times New Roman"/>
                <w:sz w:val="24"/>
                <w:szCs w:val="24"/>
              </w:rPr>
              <w:t>UNIDADE:</w:t>
            </w:r>
          </w:p>
        </w:tc>
        <w:tc>
          <w:tcPr>
            <w:tcW w:w="6731" w:type="dxa"/>
            <w:gridSpan w:val="2"/>
            <w:shd w:val="clear" w:color="auto" w:fill="FFFFFF"/>
            <w:tcMar>
              <w:top w:w="206" w:type="dxa"/>
              <w:left w:w="141" w:type="dxa"/>
              <w:bottom w:w="206" w:type="dxa"/>
              <w:right w:w="141" w:type="dxa"/>
            </w:tcMar>
            <w:vAlign w:val="center"/>
            <w:hideMark/>
          </w:tcPr>
          <w:p w:rsidR="00A05E0A" w:rsidRPr="00E61D07" w:rsidRDefault="00A05E0A" w:rsidP="00442F73">
            <w:pPr>
              <w:jc w:val="both"/>
              <w:rPr>
                <w:rFonts w:ascii="Times New Roman" w:hAnsi="Times New Roman"/>
                <w:sz w:val="24"/>
                <w:szCs w:val="24"/>
              </w:rPr>
            </w:pPr>
            <w:r w:rsidRPr="00E61D07">
              <w:rPr>
                <w:rFonts w:ascii="Times New Roman" w:hAnsi="Times New Roman"/>
                <w:sz w:val="24"/>
                <w:szCs w:val="24"/>
              </w:rPr>
              <w:t> 0</w:t>
            </w:r>
            <w:r w:rsidR="004C638C" w:rsidRPr="00E61D07">
              <w:rPr>
                <w:rFonts w:ascii="Times New Roman" w:hAnsi="Times New Roman"/>
                <w:sz w:val="24"/>
                <w:szCs w:val="24"/>
              </w:rPr>
              <w:t>7</w:t>
            </w:r>
            <w:r w:rsidR="00442F73" w:rsidRPr="00E61D07">
              <w:rPr>
                <w:rFonts w:ascii="Times New Roman" w:hAnsi="Times New Roman"/>
                <w:sz w:val="24"/>
                <w:szCs w:val="24"/>
              </w:rPr>
              <w:t>.01</w:t>
            </w:r>
            <w:r w:rsidRPr="00E61D07">
              <w:rPr>
                <w:rFonts w:ascii="Times New Roman" w:hAnsi="Times New Roman"/>
                <w:sz w:val="24"/>
                <w:szCs w:val="24"/>
              </w:rPr>
              <w:t xml:space="preserve"> – </w:t>
            </w:r>
            <w:r w:rsidR="004C638C" w:rsidRPr="00E61D07">
              <w:rPr>
                <w:rFonts w:ascii="Times New Roman" w:hAnsi="Times New Roman"/>
                <w:sz w:val="24"/>
                <w:szCs w:val="24"/>
              </w:rPr>
              <w:t>Fundo Municipal da Agricultura</w:t>
            </w:r>
          </w:p>
        </w:tc>
      </w:tr>
      <w:tr w:rsidR="00E61D07" w:rsidRPr="00E61D07" w:rsidTr="00BD3123">
        <w:trPr>
          <w:trHeight w:val="215"/>
          <w:jc w:val="center"/>
        </w:trPr>
        <w:tc>
          <w:tcPr>
            <w:tcW w:w="1511" w:type="dxa"/>
            <w:shd w:val="clear" w:color="auto" w:fill="FFFFFF"/>
            <w:tcMar>
              <w:top w:w="206" w:type="dxa"/>
              <w:left w:w="141" w:type="dxa"/>
              <w:bottom w:w="206" w:type="dxa"/>
              <w:right w:w="141" w:type="dxa"/>
            </w:tcMar>
            <w:vAlign w:val="center"/>
            <w:hideMark/>
          </w:tcPr>
          <w:p w:rsidR="00A05E0A" w:rsidRPr="00E61D07" w:rsidRDefault="00A05E0A" w:rsidP="00BD3123">
            <w:pPr>
              <w:jc w:val="both"/>
              <w:rPr>
                <w:rFonts w:ascii="Times New Roman" w:hAnsi="Times New Roman"/>
                <w:sz w:val="24"/>
                <w:szCs w:val="24"/>
              </w:rPr>
            </w:pPr>
            <w:r w:rsidRPr="00E61D07">
              <w:rPr>
                <w:rFonts w:ascii="Times New Roman" w:hAnsi="Times New Roman"/>
                <w:sz w:val="24"/>
                <w:szCs w:val="24"/>
              </w:rPr>
              <w:t>ATIV/PROJ:</w:t>
            </w:r>
          </w:p>
        </w:tc>
        <w:tc>
          <w:tcPr>
            <w:tcW w:w="6731" w:type="dxa"/>
            <w:gridSpan w:val="2"/>
            <w:shd w:val="clear" w:color="auto" w:fill="FFFFFF"/>
            <w:tcMar>
              <w:top w:w="206" w:type="dxa"/>
              <w:left w:w="141" w:type="dxa"/>
              <w:bottom w:w="206" w:type="dxa"/>
              <w:right w:w="141" w:type="dxa"/>
            </w:tcMar>
            <w:vAlign w:val="center"/>
            <w:hideMark/>
          </w:tcPr>
          <w:p w:rsidR="00A05E0A" w:rsidRPr="00E61D07" w:rsidRDefault="00A05E0A" w:rsidP="00442F73">
            <w:pPr>
              <w:jc w:val="both"/>
              <w:rPr>
                <w:rFonts w:ascii="Times New Roman" w:hAnsi="Times New Roman"/>
                <w:sz w:val="24"/>
                <w:szCs w:val="24"/>
              </w:rPr>
            </w:pPr>
            <w:r w:rsidRPr="00E61D07">
              <w:rPr>
                <w:rFonts w:ascii="Times New Roman" w:hAnsi="Times New Roman"/>
                <w:sz w:val="24"/>
                <w:szCs w:val="24"/>
              </w:rPr>
              <w:t> </w:t>
            </w:r>
            <w:r w:rsidR="004C638C" w:rsidRPr="00E61D07">
              <w:rPr>
                <w:rFonts w:ascii="Times New Roman" w:hAnsi="Times New Roman"/>
                <w:sz w:val="24"/>
                <w:szCs w:val="24"/>
              </w:rPr>
              <w:t>2</w:t>
            </w:r>
            <w:r w:rsidRPr="00E61D07">
              <w:rPr>
                <w:rFonts w:ascii="Times New Roman" w:hAnsi="Times New Roman"/>
                <w:sz w:val="24"/>
                <w:szCs w:val="24"/>
              </w:rPr>
              <w:t>.0</w:t>
            </w:r>
            <w:r w:rsidR="004C638C" w:rsidRPr="00E61D07">
              <w:rPr>
                <w:rFonts w:ascii="Times New Roman" w:hAnsi="Times New Roman"/>
                <w:sz w:val="24"/>
                <w:szCs w:val="24"/>
              </w:rPr>
              <w:t>60</w:t>
            </w:r>
            <w:r w:rsidRPr="00E61D07">
              <w:rPr>
                <w:rFonts w:ascii="Times New Roman" w:hAnsi="Times New Roman"/>
                <w:sz w:val="24"/>
                <w:szCs w:val="24"/>
              </w:rPr>
              <w:t xml:space="preserve"> – Manutenção d</w:t>
            </w:r>
            <w:r w:rsidR="00442F73" w:rsidRPr="00E61D07">
              <w:rPr>
                <w:rFonts w:ascii="Times New Roman" w:hAnsi="Times New Roman"/>
                <w:sz w:val="24"/>
                <w:szCs w:val="24"/>
              </w:rPr>
              <w:t>as</w:t>
            </w:r>
            <w:r w:rsidRPr="00E61D07">
              <w:rPr>
                <w:rFonts w:ascii="Times New Roman" w:hAnsi="Times New Roman"/>
                <w:sz w:val="24"/>
                <w:szCs w:val="24"/>
              </w:rPr>
              <w:t xml:space="preserve"> </w:t>
            </w:r>
            <w:r w:rsidR="00442F73" w:rsidRPr="00E61D07">
              <w:rPr>
                <w:rFonts w:ascii="Times New Roman" w:hAnsi="Times New Roman"/>
                <w:sz w:val="24"/>
                <w:szCs w:val="24"/>
              </w:rPr>
              <w:t>Atividades da Secretária da A</w:t>
            </w:r>
            <w:r w:rsidR="004C638C" w:rsidRPr="00E61D07">
              <w:rPr>
                <w:rFonts w:ascii="Times New Roman" w:hAnsi="Times New Roman"/>
                <w:sz w:val="24"/>
                <w:szCs w:val="24"/>
              </w:rPr>
              <w:t>gricultura</w:t>
            </w:r>
            <w:r w:rsidRPr="00E61D07">
              <w:rPr>
                <w:rFonts w:ascii="Times New Roman" w:hAnsi="Times New Roman"/>
                <w:sz w:val="24"/>
                <w:szCs w:val="24"/>
              </w:rPr>
              <w:t>. </w:t>
            </w:r>
          </w:p>
        </w:tc>
      </w:tr>
      <w:tr w:rsidR="00E61D07" w:rsidRPr="00E61D07" w:rsidTr="00BD3123">
        <w:trPr>
          <w:trHeight w:val="294"/>
          <w:jc w:val="center"/>
        </w:trPr>
        <w:tc>
          <w:tcPr>
            <w:tcW w:w="1511" w:type="dxa"/>
            <w:shd w:val="clear" w:color="auto" w:fill="FFFFFF"/>
            <w:tcMar>
              <w:top w:w="206" w:type="dxa"/>
              <w:left w:w="141" w:type="dxa"/>
              <w:bottom w:w="206" w:type="dxa"/>
              <w:right w:w="141" w:type="dxa"/>
            </w:tcMar>
            <w:vAlign w:val="center"/>
            <w:hideMark/>
          </w:tcPr>
          <w:p w:rsidR="00A05E0A" w:rsidRPr="00E61D07" w:rsidRDefault="00A05E0A" w:rsidP="00BD3123">
            <w:pPr>
              <w:jc w:val="both"/>
              <w:rPr>
                <w:rFonts w:ascii="Times New Roman" w:hAnsi="Times New Roman"/>
                <w:sz w:val="24"/>
                <w:szCs w:val="24"/>
              </w:rPr>
            </w:pPr>
            <w:r w:rsidRPr="00E61D07">
              <w:rPr>
                <w:rFonts w:ascii="Times New Roman" w:hAnsi="Times New Roman"/>
                <w:sz w:val="24"/>
                <w:szCs w:val="24"/>
              </w:rPr>
              <w:t>RUBRICA:</w:t>
            </w:r>
          </w:p>
        </w:tc>
        <w:tc>
          <w:tcPr>
            <w:tcW w:w="1503" w:type="dxa"/>
            <w:shd w:val="clear" w:color="auto" w:fill="FFFFFF"/>
            <w:tcMar>
              <w:top w:w="206" w:type="dxa"/>
              <w:left w:w="141" w:type="dxa"/>
              <w:bottom w:w="206" w:type="dxa"/>
              <w:right w:w="141" w:type="dxa"/>
            </w:tcMar>
            <w:vAlign w:val="center"/>
            <w:hideMark/>
          </w:tcPr>
          <w:p w:rsidR="00A05E0A" w:rsidRPr="00E61D07" w:rsidRDefault="00A05E0A" w:rsidP="00442F73">
            <w:pPr>
              <w:jc w:val="both"/>
              <w:rPr>
                <w:rFonts w:ascii="Times New Roman" w:hAnsi="Times New Roman"/>
                <w:sz w:val="24"/>
                <w:szCs w:val="24"/>
              </w:rPr>
            </w:pPr>
            <w:r w:rsidRPr="00E61D07">
              <w:rPr>
                <w:rFonts w:ascii="Times New Roman" w:hAnsi="Times New Roman"/>
                <w:sz w:val="24"/>
                <w:szCs w:val="24"/>
              </w:rPr>
              <w:t> 33</w:t>
            </w:r>
            <w:r w:rsidR="00E61D07" w:rsidRPr="00E61D07">
              <w:rPr>
                <w:rFonts w:ascii="Times New Roman" w:hAnsi="Times New Roman"/>
                <w:sz w:val="24"/>
                <w:szCs w:val="24"/>
              </w:rPr>
              <w:t>9039</w:t>
            </w:r>
          </w:p>
        </w:tc>
        <w:tc>
          <w:tcPr>
            <w:tcW w:w="5227" w:type="dxa"/>
            <w:shd w:val="clear" w:color="auto" w:fill="FFFFFF"/>
            <w:tcMar>
              <w:top w:w="206" w:type="dxa"/>
              <w:left w:w="141" w:type="dxa"/>
              <w:bottom w:w="206" w:type="dxa"/>
              <w:right w:w="141" w:type="dxa"/>
            </w:tcMar>
            <w:vAlign w:val="center"/>
            <w:hideMark/>
          </w:tcPr>
          <w:p w:rsidR="00A05E0A" w:rsidRPr="00E61D07" w:rsidRDefault="00A05E0A" w:rsidP="00BD3123">
            <w:pPr>
              <w:jc w:val="both"/>
              <w:rPr>
                <w:rFonts w:ascii="Times New Roman" w:hAnsi="Times New Roman"/>
                <w:sz w:val="24"/>
                <w:szCs w:val="24"/>
              </w:rPr>
            </w:pPr>
            <w:r w:rsidRPr="00E61D07">
              <w:rPr>
                <w:rFonts w:ascii="Times New Roman" w:hAnsi="Times New Roman"/>
                <w:sz w:val="24"/>
                <w:szCs w:val="24"/>
              </w:rPr>
              <w:t> </w:t>
            </w:r>
          </w:p>
          <w:p w:rsidR="00A05E0A" w:rsidRPr="00E61D07" w:rsidRDefault="00E61D07" w:rsidP="00442F73">
            <w:pPr>
              <w:jc w:val="both"/>
              <w:rPr>
                <w:rFonts w:ascii="Times New Roman" w:hAnsi="Times New Roman"/>
                <w:sz w:val="24"/>
                <w:szCs w:val="24"/>
              </w:rPr>
            </w:pPr>
            <w:r w:rsidRPr="00E61D07">
              <w:rPr>
                <w:rFonts w:ascii="Times New Roman" w:hAnsi="Times New Roman"/>
                <w:sz w:val="24"/>
                <w:szCs w:val="24"/>
              </w:rPr>
              <w:t>Outros serviços de terceiros pessoa jurídica</w:t>
            </w:r>
            <w:r w:rsidR="00442F73" w:rsidRPr="00E61D07">
              <w:rPr>
                <w:rFonts w:ascii="Times New Roman" w:hAnsi="Times New Roman"/>
                <w:sz w:val="24"/>
                <w:szCs w:val="24"/>
              </w:rPr>
              <w:t xml:space="preserve"> (</w:t>
            </w:r>
            <w:r w:rsidRPr="00E61D07">
              <w:rPr>
                <w:rFonts w:ascii="Times New Roman" w:hAnsi="Times New Roman"/>
                <w:sz w:val="24"/>
                <w:szCs w:val="24"/>
              </w:rPr>
              <w:t>163</w:t>
            </w:r>
            <w:r w:rsidR="00442F73" w:rsidRPr="00E61D07">
              <w:rPr>
                <w:rFonts w:ascii="Times New Roman" w:hAnsi="Times New Roman"/>
                <w:sz w:val="24"/>
                <w:szCs w:val="24"/>
              </w:rPr>
              <w:t>)</w:t>
            </w:r>
          </w:p>
        </w:tc>
      </w:tr>
    </w:tbl>
    <w:p w:rsidR="00A05E0A" w:rsidRPr="00E61D07"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A05E0A" w:rsidP="00A05E0A">
      <w:pPr>
        <w:rPr>
          <w:rFonts w:ascii="Times New Roman" w:hAnsi="Times New Roman"/>
          <w:sz w:val="24"/>
          <w:szCs w:val="24"/>
        </w:rPr>
      </w:pPr>
    </w:p>
    <w:p w:rsidR="00A05E0A" w:rsidRDefault="00A05E0A" w:rsidP="00A05E0A">
      <w:pPr>
        <w:jc w:val="center"/>
        <w:rPr>
          <w:rFonts w:ascii="Times New Roman" w:hAnsi="Times New Roman"/>
          <w:sz w:val="24"/>
          <w:szCs w:val="24"/>
        </w:rPr>
      </w:pPr>
      <w:r>
        <w:rPr>
          <w:rFonts w:ascii="Times New Roman" w:hAnsi="Times New Roman"/>
          <w:sz w:val="24"/>
          <w:szCs w:val="24"/>
        </w:rPr>
        <w:t>Atenciosamente,</w:t>
      </w:r>
    </w:p>
    <w:p w:rsidR="00A05E0A" w:rsidRDefault="00A05E0A" w:rsidP="00A05E0A">
      <w:pPr>
        <w:jc w:val="center"/>
        <w:rPr>
          <w:rFonts w:ascii="Times New Roman" w:hAnsi="Times New Roman"/>
          <w:sz w:val="24"/>
          <w:szCs w:val="24"/>
        </w:rPr>
      </w:pPr>
    </w:p>
    <w:p w:rsidR="00A05E0A" w:rsidRDefault="008178B7" w:rsidP="00A05E0A">
      <w:pPr>
        <w:jc w:val="center"/>
        <w:rPr>
          <w:rFonts w:ascii="Times New Roman" w:hAnsi="Times New Roman"/>
          <w:sz w:val="24"/>
          <w:szCs w:val="24"/>
        </w:rPr>
      </w:pPr>
      <w:proofErr w:type="spellStart"/>
      <w:r>
        <w:rPr>
          <w:rFonts w:ascii="Times New Roman" w:hAnsi="Times New Roman"/>
          <w:sz w:val="24"/>
          <w:szCs w:val="24"/>
        </w:rPr>
        <w:t>Francieli</w:t>
      </w:r>
      <w:proofErr w:type="spellEnd"/>
      <w:r>
        <w:rPr>
          <w:rFonts w:ascii="Times New Roman" w:hAnsi="Times New Roman"/>
          <w:sz w:val="24"/>
          <w:szCs w:val="24"/>
        </w:rPr>
        <w:t xml:space="preserve"> </w:t>
      </w:r>
      <w:proofErr w:type="spellStart"/>
      <w:r>
        <w:rPr>
          <w:rFonts w:ascii="Times New Roman" w:hAnsi="Times New Roman"/>
          <w:sz w:val="24"/>
          <w:szCs w:val="24"/>
        </w:rPr>
        <w:t>Urio</w:t>
      </w:r>
      <w:proofErr w:type="spellEnd"/>
    </w:p>
    <w:p w:rsidR="00A05E0A" w:rsidRDefault="00A05E0A" w:rsidP="00A05E0A">
      <w:pPr>
        <w:jc w:val="center"/>
        <w:rPr>
          <w:rFonts w:ascii="Times New Roman" w:hAnsi="Times New Roman"/>
          <w:sz w:val="24"/>
          <w:szCs w:val="24"/>
        </w:rPr>
      </w:pPr>
      <w:r>
        <w:rPr>
          <w:rFonts w:ascii="Times New Roman" w:hAnsi="Times New Roman"/>
          <w:sz w:val="24"/>
          <w:szCs w:val="24"/>
        </w:rPr>
        <w:t xml:space="preserve"> </w:t>
      </w:r>
      <w:r w:rsidR="008178B7">
        <w:rPr>
          <w:rFonts w:ascii="Times New Roman" w:hAnsi="Times New Roman"/>
          <w:sz w:val="24"/>
          <w:szCs w:val="24"/>
        </w:rPr>
        <w:t>Secretária de Finanças</w:t>
      </w:r>
    </w:p>
    <w:p w:rsidR="00A05E0A" w:rsidRDefault="00A05E0A" w:rsidP="00A05E0A">
      <w:pPr>
        <w:jc w:val="center"/>
        <w:rPr>
          <w:rFonts w:ascii="Times New Roman" w:hAnsi="Times New Roman"/>
          <w:color w:val="FF0000"/>
          <w:sz w:val="24"/>
          <w:szCs w:val="24"/>
        </w:rPr>
      </w:pPr>
    </w:p>
    <w:p w:rsidR="00A05E0A" w:rsidRDefault="00A05E0A" w:rsidP="00A05E0A">
      <w:pPr>
        <w:jc w:val="both"/>
        <w:rPr>
          <w:rFonts w:ascii="Times New Roman" w:hAnsi="Times New Roman"/>
          <w:sz w:val="24"/>
          <w:szCs w:val="24"/>
        </w:rPr>
      </w:pPr>
      <w:r>
        <w:rPr>
          <w:rFonts w:ascii="Times New Roman" w:hAnsi="Times New Roman"/>
          <w:sz w:val="24"/>
          <w:szCs w:val="24"/>
        </w:rPr>
        <w:t xml:space="preserve"> </w:t>
      </w: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8178B7" w:rsidRDefault="008178B7" w:rsidP="00A05E0A">
      <w:pPr>
        <w:jc w:val="both"/>
        <w:rPr>
          <w:rFonts w:ascii="Times New Roman" w:hAnsi="Times New Roman"/>
          <w:sz w:val="24"/>
          <w:szCs w:val="24"/>
        </w:rPr>
      </w:pPr>
    </w:p>
    <w:p w:rsidR="00A05E0A" w:rsidRPr="002671AF" w:rsidRDefault="00A05E0A" w:rsidP="00A05E0A">
      <w:pPr>
        <w:jc w:val="center"/>
        <w:rPr>
          <w:rFonts w:ascii="Times New Roman" w:hAnsi="Times New Roman"/>
          <w:b/>
          <w:sz w:val="28"/>
          <w:szCs w:val="24"/>
          <w:u w:val="single"/>
        </w:rPr>
      </w:pPr>
      <w:r w:rsidRPr="002671AF">
        <w:rPr>
          <w:rFonts w:ascii="Times New Roman" w:hAnsi="Times New Roman"/>
          <w:b/>
          <w:sz w:val="28"/>
          <w:szCs w:val="24"/>
          <w:u w:val="single"/>
        </w:rPr>
        <w:t>JUSTIFICATIVA</w:t>
      </w:r>
      <w:r>
        <w:rPr>
          <w:rFonts w:ascii="Times New Roman" w:hAnsi="Times New Roman"/>
          <w:b/>
          <w:sz w:val="28"/>
          <w:szCs w:val="24"/>
          <w:u w:val="single"/>
        </w:rPr>
        <w:t xml:space="preserve"> À INEXIGIBILIDADE DE CHAMAMENTO PÚBLICO</w:t>
      </w:r>
    </w:p>
    <w:p w:rsidR="00A05E0A" w:rsidRDefault="00A05E0A" w:rsidP="00A05E0A">
      <w:pPr>
        <w:jc w:val="center"/>
        <w:rPr>
          <w:rFonts w:ascii="Times New Roman" w:hAnsi="Times New Roman"/>
          <w:b/>
          <w:sz w:val="24"/>
          <w:szCs w:val="24"/>
          <w:u w:val="single"/>
        </w:rPr>
      </w:pPr>
    </w:p>
    <w:p w:rsidR="00A05E0A" w:rsidRDefault="00A05E0A" w:rsidP="00A05E0A">
      <w:pPr>
        <w:jc w:val="center"/>
        <w:rPr>
          <w:rFonts w:ascii="Times New Roman" w:hAnsi="Times New Roman"/>
          <w:b/>
          <w:sz w:val="24"/>
          <w:szCs w:val="24"/>
          <w:u w:val="single"/>
        </w:rPr>
      </w:pPr>
    </w:p>
    <w:p w:rsidR="00A05E0A" w:rsidRDefault="00A05E0A" w:rsidP="00A05E0A">
      <w:pPr>
        <w:jc w:val="center"/>
        <w:rPr>
          <w:rFonts w:ascii="Times New Roman" w:hAnsi="Times New Roman"/>
          <w:b/>
          <w:sz w:val="24"/>
          <w:szCs w:val="24"/>
          <w:u w:val="single"/>
        </w:rPr>
      </w:pPr>
    </w:p>
    <w:p w:rsidR="00A05E0A" w:rsidRDefault="00A05E0A" w:rsidP="00A05E0A">
      <w:pPr>
        <w:ind w:firstLine="1134"/>
        <w:jc w:val="both"/>
        <w:rPr>
          <w:rFonts w:ascii="Times New Roman" w:hAnsi="Times New Roman"/>
          <w:bCs/>
          <w:sz w:val="24"/>
          <w:szCs w:val="24"/>
        </w:rPr>
      </w:pPr>
      <w:r>
        <w:rPr>
          <w:rFonts w:ascii="Times New Roman" w:hAnsi="Times New Roman"/>
          <w:bCs/>
          <w:sz w:val="24"/>
          <w:szCs w:val="24"/>
        </w:rPr>
        <w:tab/>
        <w:t xml:space="preserve">O presente processo que visa dispensar o Chamamento Público e tem como objetivo </w:t>
      </w:r>
      <w:r w:rsidRPr="00674F92">
        <w:rPr>
          <w:rFonts w:ascii="Times New Roman" w:hAnsi="Times New Roman"/>
          <w:bCs/>
          <w:sz w:val="24"/>
          <w:szCs w:val="24"/>
        </w:rPr>
        <w:t xml:space="preserve">a celebração de termo de </w:t>
      </w:r>
      <w:r>
        <w:rPr>
          <w:rFonts w:ascii="Times New Roman" w:hAnsi="Times New Roman"/>
          <w:bCs/>
          <w:sz w:val="24"/>
          <w:szCs w:val="24"/>
        </w:rPr>
        <w:t>Fomento</w:t>
      </w:r>
      <w:r w:rsidRPr="00674F92">
        <w:rPr>
          <w:rFonts w:ascii="Times New Roman" w:hAnsi="Times New Roman"/>
          <w:bCs/>
          <w:sz w:val="24"/>
          <w:szCs w:val="24"/>
        </w:rPr>
        <w:t xml:space="preserve"> entre o Município de </w:t>
      </w:r>
      <w:r w:rsidR="008178B7">
        <w:rPr>
          <w:rFonts w:ascii="Times New Roman" w:hAnsi="Times New Roman"/>
          <w:bCs/>
          <w:sz w:val="24"/>
          <w:szCs w:val="24"/>
        </w:rPr>
        <w:t>São João da Urtiga</w:t>
      </w:r>
      <w:r w:rsidRPr="00674F92">
        <w:rPr>
          <w:rFonts w:ascii="Times New Roman" w:hAnsi="Times New Roman"/>
          <w:bCs/>
          <w:sz w:val="24"/>
          <w:szCs w:val="24"/>
        </w:rPr>
        <w:t xml:space="preserve">/RS e </w:t>
      </w:r>
      <w:r w:rsidR="008178B7">
        <w:rPr>
          <w:rFonts w:ascii="Times New Roman" w:hAnsi="Times New Roman"/>
          <w:bCs/>
          <w:sz w:val="24"/>
          <w:szCs w:val="24"/>
        </w:rPr>
        <w:t xml:space="preserve">o </w:t>
      </w:r>
      <w:r w:rsidR="00957E6A" w:rsidRPr="00957E6A">
        <w:rPr>
          <w:rFonts w:ascii="Times New Roman" w:hAnsi="Times New Roman"/>
          <w:sz w:val="24"/>
          <w:szCs w:val="24"/>
          <w:shd w:val="clear" w:color="auto" w:fill="FFFFFF"/>
        </w:rPr>
        <w:t xml:space="preserve">Conselho Comunitário </w:t>
      </w:r>
      <w:proofErr w:type="spellStart"/>
      <w:r w:rsidR="00957E6A" w:rsidRPr="00957E6A">
        <w:rPr>
          <w:rFonts w:ascii="Times New Roman" w:hAnsi="Times New Roman"/>
          <w:sz w:val="24"/>
          <w:szCs w:val="24"/>
          <w:shd w:val="clear" w:color="auto" w:fill="FFFFFF"/>
        </w:rPr>
        <w:t>Prosegurança</w:t>
      </w:r>
      <w:proofErr w:type="spellEnd"/>
      <w:r w:rsidR="00957E6A" w:rsidRPr="00957E6A">
        <w:rPr>
          <w:rFonts w:ascii="Times New Roman" w:hAnsi="Times New Roman"/>
          <w:sz w:val="24"/>
          <w:szCs w:val="24"/>
          <w:shd w:val="clear" w:color="auto" w:fill="FFFFFF"/>
        </w:rPr>
        <w:t xml:space="preserve"> Pública de São José do Ouro</w:t>
      </w:r>
      <w:r>
        <w:rPr>
          <w:rFonts w:ascii="Times New Roman" w:hAnsi="Times New Roman"/>
          <w:bCs/>
          <w:sz w:val="24"/>
          <w:szCs w:val="24"/>
        </w:rPr>
        <w:t>.</w:t>
      </w:r>
    </w:p>
    <w:p w:rsidR="00A05E0A" w:rsidRDefault="00A05E0A" w:rsidP="00A05E0A">
      <w:pPr>
        <w:ind w:firstLine="1134"/>
        <w:jc w:val="both"/>
        <w:rPr>
          <w:rFonts w:ascii="Times New Roman" w:hAnsi="Times New Roman"/>
          <w:sz w:val="24"/>
          <w:szCs w:val="24"/>
        </w:rPr>
      </w:pPr>
    </w:p>
    <w:p w:rsidR="00A05E0A" w:rsidRDefault="00A05E0A" w:rsidP="00A05E0A">
      <w:pPr>
        <w:ind w:firstLine="1134"/>
        <w:jc w:val="both"/>
        <w:rPr>
          <w:rFonts w:ascii="Times New Roman" w:hAnsi="Times New Roman"/>
          <w:sz w:val="24"/>
          <w:szCs w:val="24"/>
        </w:rPr>
      </w:pPr>
    </w:p>
    <w:p w:rsidR="00A05E0A" w:rsidRDefault="00A05E0A" w:rsidP="00A05E0A">
      <w:pPr>
        <w:ind w:firstLine="1134"/>
        <w:jc w:val="both"/>
        <w:rPr>
          <w:rFonts w:ascii="Times New Roman" w:hAnsi="Times New Roman"/>
          <w:sz w:val="24"/>
          <w:szCs w:val="24"/>
        </w:rPr>
      </w:pPr>
      <w:r w:rsidRPr="00843F51">
        <w:rPr>
          <w:rFonts w:ascii="Times New Roman" w:hAnsi="Times New Roman"/>
          <w:b/>
          <w:sz w:val="24"/>
          <w:szCs w:val="24"/>
        </w:rPr>
        <w:t xml:space="preserve">CONSIDERANDO, </w:t>
      </w:r>
      <w:r>
        <w:rPr>
          <w:rFonts w:ascii="Times New Roman" w:hAnsi="Times New Roman"/>
          <w:sz w:val="24"/>
          <w:szCs w:val="24"/>
        </w:rPr>
        <w:t xml:space="preserve">o </w:t>
      </w:r>
      <w:r w:rsidRPr="008C7455">
        <w:rPr>
          <w:rFonts w:ascii="Times New Roman" w:hAnsi="Times New Roman"/>
          <w:i/>
          <w:sz w:val="24"/>
          <w:szCs w:val="24"/>
        </w:rPr>
        <w:t>caput</w:t>
      </w:r>
      <w:r w:rsidRPr="00843F51">
        <w:rPr>
          <w:rFonts w:ascii="Times New Roman" w:hAnsi="Times New Roman"/>
          <w:sz w:val="24"/>
          <w:szCs w:val="24"/>
        </w:rPr>
        <w:t xml:space="preserve"> </w:t>
      </w:r>
      <w:r>
        <w:rPr>
          <w:rFonts w:ascii="Times New Roman" w:hAnsi="Times New Roman"/>
          <w:sz w:val="24"/>
          <w:szCs w:val="24"/>
        </w:rPr>
        <w:t>d</w:t>
      </w:r>
      <w:r w:rsidRPr="00843F51">
        <w:rPr>
          <w:rFonts w:ascii="Times New Roman" w:hAnsi="Times New Roman"/>
          <w:sz w:val="24"/>
          <w:szCs w:val="24"/>
        </w:rPr>
        <w:t>o art. 3</w:t>
      </w:r>
      <w:r>
        <w:rPr>
          <w:rFonts w:ascii="Times New Roman" w:hAnsi="Times New Roman"/>
          <w:sz w:val="24"/>
          <w:szCs w:val="24"/>
        </w:rPr>
        <w:t xml:space="preserve">1 </w:t>
      </w:r>
      <w:r w:rsidRPr="00843F51">
        <w:rPr>
          <w:rFonts w:ascii="Times New Roman" w:hAnsi="Times New Roman"/>
          <w:sz w:val="24"/>
          <w:szCs w:val="24"/>
        </w:rPr>
        <w:t>da Lei 13019/2014, preceitua</w:t>
      </w:r>
      <w:r>
        <w:rPr>
          <w:rFonts w:ascii="Times New Roman" w:hAnsi="Times New Roman"/>
          <w:sz w:val="24"/>
          <w:szCs w:val="24"/>
        </w:rPr>
        <w:t>:</w:t>
      </w:r>
    </w:p>
    <w:p w:rsidR="00A05E0A" w:rsidRDefault="00A05E0A" w:rsidP="00A05E0A">
      <w:pPr>
        <w:ind w:firstLine="1134"/>
        <w:jc w:val="both"/>
        <w:rPr>
          <w:rFonts w:ascii="Helvetica" w:hAnsi="Helvetica" w:cs="Helvetica"/>
          <w:color w:val="222222"/>
          <w:szCs w:val="18"/>
          <w:shd w:val="clear" w:color="auto" w:fill="FAFAFA"/>
        </w:rPr>
      </w:pPr>
    </w:p>
    <w:p w:rsidR="00A05E0A" w:rsidRPr="000E5DF6" w:rsidRDefault="00A05E0A" w:rsidP="00A05E0A">
      <w:pPr>
        <w:ind w:firstLine="1134"/>
        <w:jc w:val="both"/>
        <w:rPr>
          <w:rFonts w:ascii="Helvetica" w:hAnsi="Helvetica" w:cs="Helvetica"/>
          <w:color w:val="222222"/>
          <w:szCs w:val="18"/>
          <w:shd w:val="clear" w:color="auto" w:fill="FAFAFA"/>
        </w:rPr>
      </w:pPr>
    </w:p>
    <w:p w:rsidR="00A05E0A" w:rsidRPr="000E5DF6" w:rsidRDefault="00A05E0A" w:rsidP="00A05E0A">
      <w:pPr>
        <w:ind w:left="2835"/>
        <w:jc w:val="both"/>
        <w:rPr>
          <w:rFonts w:ascii="Times New Roman" w:hAnsi="Times New Roman"/>
          <w:sz w:val="20"/>
        </w:rPr>
      </w:pPr>
      <w:r w:rsidRPr="000E5DF6">
        <w:rPr>
          <w:rFonts w:ascii="Helvetica" w:hAnsi="Helvetica" w:cs="Helvetica"/>
          <w:color w:val="222222"/>
          <w:sz w:val="20"/>
          <w:shd w:val="clear" w:color="auto" w:fill="FAFAFA"/>
        </w:rPr>
        <w:t>Será considerado inexigível o chamamento público na hipótese de inviabilidade de competição entre as organizações da sociedade civil, em razão da natureza singular do objeto da parceria ou se as metas somente puderem ser atingidas por uma entidade específica...</w:t>
      </w:r>
    </w:p>
    <w:p w:rsidR="00A05E0A" w:rsidRDefault="00A05E0A" w:rsidP="00A05E0A">
      <w:pPr>
        <w:ind w:firstLine="1134"/>
        <w:jc w:val="both"/>
        <w:rPr>
          <w:rFonts w:ascii="Times New Roman" w:hAnsi="Times New Roman"/>
          <w:sz w:val="24"/>
          <w:szCs w:val="24"/>
        </w:rPr>
      </w:pPr>
      <w:r w:rsidRPr="00843F51">
        <w:rPr>
          <w:rFonts w:ascii="Times New Roman" w:hAnsi="Times New Roman"/>
          <w:sz w:val="24"/>
          <w:szCs w:val="24"/>
        </w:rPr>
        <w:t xml:space="preserve"> </w:t>
      </w:r>
    </w:p>
    <w:p w:rsidR="00A05E0A" w:rsidRDefault="00A05E0A" w:rsidP="00A05E0A">
      <w:pPr>
        <w:ind w:firstLine="1134"/>
        <w:jc w:val="both"/>
        <w:rPr>
          <w:rFonts w:ascii="Times New Roman" w:hAnsi="Times New Roman"/>
          <w:sz w:val="24"/>
          <w:szCs w:val="24"/>
        </w:rPr>
      </w:pPr>
    </w:p>
    <w:p w:rsidR="00A05E0A" w:rsidRDefault="00A05E0A" w:rsidP="00A05E0A">
      <w:pPr>
        <w:ind w:firstLine="1134"/>
        <w:jc w:val="both"/>
        <w:rPr>
          <w:rFonts w:ascii="Times New Roman" w:hAnsi="Times New Roman"/>
          <w:color w:val="000000"/>
          <w:sz w:val="24"/>
          <w:szCs w:val="24"/>
        </w:rPr>
      </w:pPr>
      <w:r w:rsidRPr="008D6A75">
        <w:rPr>
          <w:rFonts w:ascii="Times New Roman" w:hAnsi="Times New Roman"/>
          <w:b/>
          <w:color w:val="000000"/>
          <w:sz w:val="24"/>
          <w:szCs w:val="24"/>
        </w:rPr>
        <w:t>CONSIDERANDO</w:t>
      </w:r>
      <w:r>
        <w:rPr>
          <w:rFonts w:ascii="Times New Roman" w:hAnsi="Times New Roman"/>
          <w:color w:val="000000"/>
          <w:sz w:val="24"/>
          <w:szCs w:val="24"/>
        </w:rPr>
        <w:t xml:space="preserve"> que a presente celebração atenderá o interesse público</w:t>
      </w:r>
      <w:r w:rsidR="008B4587">
        <w:rPr>
          <w:rFonts w:ascii="Times New Roman" w:hAnsi="Times New Roman"/>
          <w:color w:val="000000"/>
          <w:sz w:val="24"/>
          <w:szCs w:val="24"/>
        </w:rPr>
        <w:t>,</w:t>
      </w:r>
      <w:r>
        <w:rPr>
          <w:rFonts w:ascii="Times New Roman" w:hAnsi="Times New Roman"/>
          <w:color w:val="000000"/>
          <w:sz w:val="24"/>
          <w:szCs w:val="24"/>
        </w:rPr>
        <w:t xml:space="preserve"> </w:t>
      </w:r>
      <w:r w:rsidR="008B4587" w:rsidRPr="008178B7">
        <w:rPr>
          <w:rFonts w:ascii="Times New Roman" w:hAnsi="Times New Roman"/>
          <w:sz w:val="24"/>
          <w:szCs w:val="24"/>
        </w:rPr>
        <w:t>melhora</w:t>
      </w:r>
      <w:r w:rsidR="008B4587">
        <w:rPr>
          <w:rFonts w:ascii="Times New Roman" w:hAnsi="Times New Roman"/>
          <w:sz w:val="24"/>
          <w:szCs w:val="24"/>
        </w:rPr>
        <w:t>ndo</w:t>
      </w:r>
      <w:r w:rsidR="008B4587" w:rsidRPr="008178B7">
        <w:rPr>
          <w:rFonts w:ascii="Times New Roman" w:hAnsi="Times New Roman"/>
          <w:sz w:val="24"/>
          <w:szCs w:val="24"/>
        </w:rPr>
        <w:t xml:space="preserve"> cada vez </w:t>
      </w:r>
      <w:r w:rsidR="00957E6A" w:rsidRPr="00957E6A">
        <w:rPr>
          <w:rFonts w:ascii="Times New Roman" w:hAnsi="Times New Roman"/>
          <w:sz w:val="24"/>
          <w:szCs w:val="24"/>
        </w:rPr>
        <w:t>mais os serviços de segurança ambiental prestados à sociedade, os quais são indispensáveis</w:t>
      </w:r>
      <w:r>
        <w:rPr>
          <w:rFonts w:ascii="Times New Roman" w:hAnsi="Times New Roman"/>
          <w:color w:val="000000"/>
          <w:sz w:val="24"/>
          <w:szCs w:val="24"/>
        </w:rPr>
        <w:t>;</w:t>
      </w:r>
    </w:p>
    <w:p w:rsidR="00A05E0A" w:rsidRDefault="00A05E0A" w:rsidP="00A05E0A">
      <w:pPr>
        <w:ind w:firstLine="1134"/>
        <w:jc w:val="both"/>
        <w:rPr>
          <w:rFonts w:ascii="Times New Roman" w:hAnsi="Times New Roman"/>
          <w:color w:val="000000"/>
          <w:sz w:val="24"/>
          <w:szCs w:val="24"/>
        </w:rPr>
      </w:pPr>
    </w:p>
    <w:p w:rsidR="00A05E0A" w:rsidRDefault="00A05E0A" w:rsidP="00A05E0A">
      <w:pPr>
        <w:ind w:firstLine="1134"/>
        <w:jc w:val="both"/>
        <w:rPr>
          <w:rFonts w:ascii="Times New Roman" w:hAnsi="Times New Roman"/>
          <w:color w:val="000000"/>
          <w:sz w:val="24"/>
          <w:szCs w:val="24"/>
        </w:rPr>
      </w:pPr>
      <w:r w:rsidRPr="008D6A75">
        <w:rPr>
          <w:rFonts w:ascii="Times New Roman" w:hAnsi="Times New Roman"/>
          <w:b/>
          <w:color w:val="000000"/>
          <w:sz w:val="24"/>
          <w:szCs w:val="24"/>
        </w:rPr>
        <w:t>CONSIDERANDO</w:t>
      </w:r>
      <w:r>
        <w:rPr>
          <w:rFonts w:ascii="Times New Roman" w:hAnsi="Times New Roman"/>
          <w:b/>
          <w:color w:val="000000"/>
          <w:sz w:val="24"/>
          <w:szCs w:val="24"/>
        </w:rPr>
        <w:t xml:space="preserve"> </w:t>
      </w:r>
      <w:r>
        <w:rPr>
          <w:rFonts w:ascii="Times New Roman" w:hAnsi="Times New Roman"/>
          <w:color w:val="000000"/>
          <w:sz w:val="24"/>
          <w:szCs w:val="24"/>
        </w:rPr>
        <w:t>que houve a análise pela comissão responsável pela avaliação dos planos de trabalhos e documentações das entidades da OSC.</w:t>
      </w:r>
    </w:p>
    <w:p w:rsidR="00A05E0A" w:rsidRDefault="00A05E0A" w:rsidP="00A05E0A">
      <w:pPr>
        <w:ind w:firstLine="1134"/>
        <w:jc w:val="both"/>
        <w:rPr>
          <w:rFonts w:ascii="Times New Roman" w:hAnsi="Times New Roman"/>
          <w:sz w:val="24"/>
          <w:szCs w:val="24"/>
        </w:rPr>
      </w:pPr>
      <w:r>
        <w:rPr>
          <w:rFonts w:ascii="Times New Roman" w:hAnsi="Times New Roman"/>
          <w:sz w:val="24"/>
          <w:szCs w:val="24"/>
        </w:rPr>
        <w:t xml:space="preserve">  </w:t>
      </w:r>
    </w:p>
    <w:p w:rsidR="00A05E0A" w:rsidRDefault="00A05E0A" w:rsidP="00A05E0A">
      <w:pPr>
        <w:ind w:firstLine="1134"/>
        <w:jc w:val="both"/>
        <w:rPr>
          <w:rFonts w:ascii="Times New Roman" w:hAnsi="Times New Roman"/>
          <w:sz w:val="24"/>
          <w:szCs w:val="24"/>
        </w:rPr>
      </w:pPr>
      <w:r>
        <w:rPr>
          <w:rFonts w:ascii="Times New Roman" w:hAnsi="Times New Roman"/>
          <w:sz w:val="24"/>
          <w:szCs w:val="24"/>
        </w:rPr>
        <w:t xml:space="preserve">Justifica-se a inexigibilidade com base no artigo mencionado, pois é notória a condição de inexistência de competitividade, pois a entidade em questão, </w:t>
      </w:r>
      <w:r w:rsidR="00957E6A" w:rsidRPr="00957E6A">
        <w:rPr>
          <w:rFonts w:ascii="Times New Roman" w:hAnsi="Times New Roman"/>
          <w:sz w:val="24"/>
          <w:szCs w:val="24"/>
          <w:shd w:val="clear" w:color="auto" w:fill="FFFFFF"/>
        </w:rPr>
        <w:t xml:space="preserve">Conselho Comunitário </w:t>
      </w:r>
      <w:proofErr w:type="spellStart"/>
      <w:r w:rsidR="00957E6A" w:rsidRPr="00957E6A">
        <w:rPr>
          <w:rFonts w:ascii="Times New Roman" w:hAnsi="Times New Roman"/>
          <w:sz w:val="24"/>
          <w:szCs w:val="24"/>
          <w:shd w:val="clear" w:color="auto" w:fill="FFFFFF"/>
        </w:rPr>
        <w:t>Prosegurança</w:t>
      </w:r>
      <w:proofErr w:type="spellEnd"/>
      <w:r w:rsidR="00957E6A" w:rsidRPr="00957E6A">
        <w:rPr>
          <w:rFonts w:ascii="Times New Roman" w:hAnsi="Times New Roman"/>
          <w:sz w:val="24"/>
          <w:szCs w:val="24"/>
          <w:shd w:val="clear" w:color="auto" w:fill="FFFFFF"/>
        </w:rPr>
        <w:t xml:space="preserve"> Pública de São José do Ouro</w:t>
      </w:r>
      <w:r>
        <w:rPr>
          <w:rFonts w:ascii="Times New Roman" w:hAnsi="Times New Roman"/>
          <w:sz w:val="24"/>
          <w:szCs w:val="24"/>
        </w:rPr>
        <w:t>, é a única representante d</w:t>
      </w:r>
      <w:r w:rsidR="00E33FE6">
        <w:rPr>
          <w:rFonts w:ascii="Times New Roman" w:hAnsi="Times New Roman"/>
          <w:sz w:val="24"/>
          <w:szCs w:val="24"/>
        </w:rPr>
        <w:t xml:space="preserve">a segurança </w:t>
      </w:r>
      <w:r w:rsidR="00957E6A">
        <w:rPr>
          <w:rFonts w:ascii="Times New Roman" w:hAnsi="Times New Roman"/>
          <w:sz w:val="24"/>
          <w:szCs w:val="24"/>
        </w:rPr>
        <w:t>ambiental regional</w:t>
      </w:r>
      <w:r>
        <w:rPr>
          <w:rFonts w:ascii="Times New Roman" w:hAnsi="Times New Roman"/>
          <w:sz w:val="24"/>
          <w:szCs w:val="24"/>
        </w:rPr>
        <w:t>.</w:t>
      </w:r>
    </w:p>
    <w:p w:rsidR="00A05E0A" w:rsidRDefault="00A05E0A" w:rsidP="00A05E0A">
      <w:pPr>
        <w:ind w:firstLine="1134"/>
        <w:jc w:val="both"/>
        <w:rPr>
          <w:rFonts w:ascii="Times New Roman" w:hAnsi="Times New Roman"/>
          <w:sz w:val="24"/>
          <w:szCs w:val="24"/>
        </w:rPr>
      </w:pPr>
    </w:p>
    <w:p w:rsidR="00A05E0A" w:rsidRPr="00B01D2A" w:rsidRDefault="00A05E0A" w:rsidP="00A05E0A">
      <w:pPr>
        <w:ind w:firstLine="1134"/>
        <w:jc w:val="both"/>
        <w:rPr>
          <w:rFonts w:ascii="Times New Roman" w:hAnsi="Times New Roman"/>
          <w:sz w:val="24"/>
          <w:szCs w:val="24"/>
        </w:rPr>
      </w:pPr>
      <w:r>
        <w:rPr>
          <w:rFonts w:ascii="Times New Roman" w:hAnsi="Times New Roman"/>
          <w:sz w:val="24"/>
          <w:szCs w:val="24"/>
        </w:rPr>
        <w:t xml:space="preserve"> Sendo assim, encaminhe-se para a Secretaria Municipal da Administração para que tome as providências legais para efetuar a celebração do termo de fomento, com o repasse </w:t>
      </w:r>
      <w:r w:rsidR="00E33FE6" w:rsidRPr="00B01D2A">
        <w:rPr>
          <w:rFonts w:ascii="Times New Roman" w:hAnsi="Times New Roman"/>
          <w:sz w:val="24"/>
          <w:szCs w:val="24"/>
        </w:rPr>
        <w:t xml:space="preserve">mensal </w:t>
      </w:r>
      <w:r w:rsidRPr="00B01D2A">
        <w:rPr>
          <w:rFonts w:ascii="Times New Roman" w:hAnsi="Times New Roman"/>
          <w:sz w:val="24"/>
          <w:szCs w:val="24"/>
        </w:rPr>
        <w:t xml:space="preserve">no </w:t>
      </w:r>
      <w:r w:rsidR="00E33FE6" w:rsidRPr="00B01D2A">
        <w:rPr>
          <w:rFonts w:ascii="Times New Roman" w:hAnsi="Times New Roman"/>
          <w:sz w:val="24"/>
          <w:szCs w:val="24"/>
        </w:rPr>
        <w:t>v</w:t>
      </w:r>
      <w:r w:rsidRPr="00B01D2A">
        <w:rPr>
          <w:rFonts w:ascii="Times New Roman" w:hAnsi="Times New Roman"/>
          <w:sz w:val="24"/>
          <w:szCs w:val="24"/>
        </w:rPr>
        <w:t xml:space="preserve">alor de </w:t>
      </w:r>
      <w:r w:rsidR="00B01D2A">
        <w:rPr>
          <w:rFonts w:ascii="Times New Roman" w:hAnsi="Times New Roman"/>
          <w:sz w:val="24"/>
          <w:szCs w:val="24"/>
        </w:rPr>
        <w:t xml:space="preserve">R$ </w:t>
      </w:r>
      <w:r w:rsidR="00E61D07">
        <w:rPr>
          <w:rFonts w:ascii="Times New Roman" w:hAnsi="Times New Roman"/>
          <w:sz w:val="24"/>
          <w:szCs w:val="24"/>
        </w:rPr>
        <w:t>3</w:t>
      </w:r>
      <w:r w:rsidR="00B01D2A" w:rsidRPr="00B01D2A">
        <w:rPr>
          <w:rFonts w:ascii="Times New Roman" w:hAnsi="Times New Roman"/>
          <w:sz w:val="24"/>
          <w:szCs w:val="24"/>
        </w:rPr>
        <w:t>.</w:t>
      </w:r>
      <w:r w:rsidR="00E61D07">
        <w:rPr>
          <w:rFonts w:ascii="Times New Roman" w:hAnsi="Times New Roman"/>
          <w:sz w:val="24"/>
          <w:szCs w:val="24"/>
        </w:rPr>
        <w:t>442</w:t>
      </w:r>
      <w:r w:rsidR="00B01D2A" w:rsidRPr="00B01D2A">
        <w:rPr>
          <w:rFonts w:ascii="Times New Roman" w:hAnsi="Times New Roman"/>
          <w:sz w:val="24"/>
          <w:szCs w:val="24"/>
        </w:rPr>
        <w:t>,</w:t>
      </w:r>
      <w:r w:rsidR="00E61D07">
        <w:rPr>
          <w:rFonts w:ascii="Times New Roman" w:hAnsi="Times New Roman"/>
          <w:sz w:val="24"/>
          <w:szCs w:val="24"/>
        </w:rPr>
        <w:t>47</w:t>
      </w:r>
      <w:r w:rsidRPr="00B01D2A">
        <w:rPr>
          <w:rFonts w:ascii="Times New Roman" w:hAnsi="Times New Roman"/>
          <w:sz w:val="24"/>
          <w:szCs w:val="24"/>
        </w:rPr>
        <w:t xml:space="preserve"> (</w:t>
      </w:r>
      <w:r w:rsidR="00E61D07">
        <w:rPr>
          <w:rFonts w:ascii="Times New Roman" w:hAnsi="Times New Roman"/>
          <w:sz w:val="24"/>
          <w:szCs w:val="24"/>
        </w:rPr>
        <w:t>três</w:t>
      </w:r>
      <w:r w:rsidR="00B01D2A" w:rsidRPr="00B01D2A">
        <w:rPr>
          <w:rFonts w:ascii="Times New Roman" w:hAnsi="Times New Roman"/>
          <w:sz w:val="24"/>
          <w:szCs w:val="24"/>
        </w:rPr>
        <w:t xml:space="preserve"> mil </w:t>
      </w:r>
      <w:r w:rsidR="00E61D07">
        <w:rPr>
          <w:rFonts w:ascii="Times New Roman" w:hAnsi="Times New Roman"/>
          <w:sz w:val="24"/>
          <w:szCs w:val="24"/>
        </w:rPr>
        <w:t xml:space="preserve">quatrocentos e quarenta e dois </w:t>
      </w:r>
      <w:r w:rsidRPr="00B01D2A">
        <w:rPr>
          <w:rFonts w:ascii="Times New Roman" w:hAnsi="Times New Roman"/>
          <w:sz w:val="24"/>
          <w:szCs w:val="24"/>
        </w:rPr>
        <w:t>reais</w:t>
      </w:r>
      <w:r w:rsidR="00B01D2A" w:rsidRPr="00B01D2A">
        <w:rPr>
          <w:rFonts w:ascii="Times New Roman" w:hAnsi="Times New Roman"/>
          <w:sz w:val="24"/>
          <w:szCs w:val="24"/>
        </w:rPr>
        <w:t xml:space="preserve"> com </w:t>
      </w:r>
      <w:r w:rsidR="00E61D07">
        <w:rPr>
          <w:rFonts w:ascii="Times New Roman" w:hAnsi="Times New Roman"/>
          <w:sz w:val="24"/>
          <w:szCs w:val="24"/>
        </w:rPr>
        <w:t>quarenta e sete</w:t>
      </w:r>
      <w:r w:rsidR="00B01D2A" w:rsidRPr="00B01D2A">
        <w:rPr>
          <w:rFonts w:ascii="Times New Roman" w:hAnsi="Times New Roman"/>
          <w:sz w:val="24"/>
          <w:szCs w:val="24"/>
        </w:rPr>
        <w:t xml:space="preserve"> centavos</w:t>
      </w:r>
      <w:r w:rsidRPr="00B01D2A">
        <w:rPr>
          <w:rFonts w:ascii="Times New Roman" w:hAnsi="Times New Roman"/>
          <w:sz w:val="24"/>
          <w:szCs w:val="24"/>
        </w:rPr>
        <w:t>).</w:t>
      </w:r>
    </w:p>
    <w:p w:rsidR="00A05E0A" w:rsidRPr="00B01D2A" w:rsidRDefault="00A05E0A" w:rsidP="00A05E0A">
      <w:pPr>
        <w:ind w:firstLine="1134"/>
        <w:jc w:val="both"/>
        <w:rPr>
          <w:rFonts w:ascii="Times New Roman" w:hAnsi="Times New Roman"/>
          <w:sz w:val="24"/>
          <w:szCs w:val="24"/>
        </w:rPr>
      </w:pPr>
    </w:p>
    <w:p w:rsidR="00A05E0A" w:rsidRPr="006F0872" w:rsidRDefault="00A05E0A" w:rsidP="00A05E0A">
      <w:pPr>
        <w:ind w:firstLine="1134"/>
        <w:jc w:val="both"/>
        <w:rPr>
          <w:rFonts w:ascii="Times New Roman" w:hAnsi="Times New Roman"/>
          <w:color w:val="000000"/>
          <w:sz w:val="24"/>
          <w:szCs w:val="24"/>
        </w:rPr>
      </w:pPr>
    </w:p>
    <w:p w:rsidR="00A05E0A" w:rsidRDefault="00A05E0A" w:rsidP="00A05E0A">
      <w:pPr>
        <w:jc w:val="both"/>
        <w:rPr>
          <w:rFonts w:ascii="Times New Roman" w:hAnsi="Times New Roman"/>
          <w:sz w:val="24"/>
          <w:szCs w:val="24"/>
        </w:rPr>
      </w:pPr>
    </w:p>
    <w:p w:rsidR="00A05E0A" w:rsidRDefault="003D5A7E" w:rsidP="00A05E0A">
      <w:pPr>
        <w:jc w:val="right"/>
        <w:rPr>
          <w:rFonts w:ascii="Times New Roman" w:hAnsi="Times New Roman"/>
          <w:sz w:val="24"/>
          <w:szCs w:val="24"/>
        </w:rPr>
      </w:pPr>
      <w:r>
        <w:rPr>
          <w:rFonts w:ascii="Times New Roman" w:hAnsi="Times New Roman"/>
          <w:sz w:val="24"/>
          <w:szCs w:val="24"/>
        </w:rPr>
        <w:t xml:space="preserve">São João da </w:t>
      </w:r>
      <w:proofErr w:type="spellStart"/>
      <w:r>
        <w:rPr>
          <w:rFonts w:ascii="Times New Roman" w:hAnsi="Times New Roman"/>
          <w:sz w:val="24"/>
          <w:szCs w:val="24"/>
        </w:rPr>
        <w:t>Urtiga</w:t>
      </w:r>
      <w:r w:rsidR="00A05E0A" w:rsidRPr="008D6A75">
        <w:rPr>
          <w:rFonts w:ascii="Times New Roman" w:hAnsi="Times New Roman"/>
          <w:sz w:val="24"/>
          <w:szCs w:val="24"/>
        </w:rPr>
        <w:t>-RS</w:t>
      </w:r>
      <w:proofErr w:type="spellEnd"/>
      <w:r w:rsidR="00A05E0A" w:rsidRPr="008D6A75">
        <w:rPr>
          <w:rFonts w:ascii="Times New Roman" w:hAnsi="Times New Roman"/>
          <w:sz w:val="24"/>
          <w:szCs w:val="24"/>
        </w:rPr>
        <w:t xml:space="preserve">, </w:t>
      </w:r>
      <w:r w:rsidR="00E61D07">
        <w:rPr>
          <w:rFonts w:ascii="Times New Roman" w:hAnsi="Times New Roman"/>
          <w:sz w:val="24"/>
          <w:szCs w:val="24"/>
        </w:rPr>
        <w:t>05</w:t>
      </w:r>
      <w:r w:rsidR="00A05E0A" w:rsidRPr="008D6A75">
        <w:rPr>
          <w:rFonts w:ascii="Times New Roman" w:hAnsi="Times New Roman"/>
          <w:sz w:val="24"/>
          <w:szCs w:val="24"/>
        </w:rPr>
        <w:t xml:space="preserve"> de </w:t>
      </w:r>
      <w:r w:rsidR="00E61D07">
        <w:rPr>
          <w:rFonts w:ascii="Times New Roman" w:hAnsi="Times New Roman"/>
          <w:sz w:val="24"/>
          <w:szCs w:val="24"/>
        </w:rPr>
        <w:t>fevereiro</w:t>
      </w:r>
      <w:r w:rsidR="00A05E0A" w:rsidRPr="008D6A75">
        <w:rPr>
          <w:rFonts w:ascii="Times New Roman" w:hAnsi="Times New Roman"/>
          <w:sz w:val="24"/>
          <w:szCs w:val="24"/>
        </w:rPr>
        <w:t xml:space="preserve"> de 201</w:t>
      </w:r>
      <w:r w:rsidR="00E61D07">
        <w:rPr>
          <w:rFonts w:ascii="Times New Roman" w:hAnsi="Times New Roman"/>
          <w:sz w:val="24"/>
          <w:szCs w:val="24"/>
        </w:rPr>
        <w:t>9</w:t>
      </w:r>
      <w:r w:rsidR="00A05E0A">
        <w:rPr>
          <w:rFonts w:ascii="Times New Roman" w:hAnsi="Times New Roman"/>
          <w:sz w:val="24"/>
          <w:szCs w:val="24"/>
        </w:rPr>
        <w:t>.</w:t>
      </w:r>
    </w:p>
    <w:p w:rsidR="00A05E0A" w:rsidRDefault="00A05E0A" w:rsidP="00A05E0A">
      <w:pPr>
        <w:jc w:val="right"/>
        <w:rPr>
          <w:rFonts w:ascii="Times New Roman" w:hAnsi="Times New Roman"/>
          <w:sz w:val="24"/>
          <w:szCs w:val="24"/>
        </w:rPr>
      </w:pPr>
    </w:p>
    <w:p w:rsidR="00A05E0A" w:rsidRPr="008D6A75" w:rsidRDefault="00A05E0A" w:rsidP="00A05E0A">
      <w:pPr>
        <w:spacing w:line="360" w:lineRule="auto"/>
        <w:ind w:firstLine="851"/>
        <w:jc w:val="both"/>
        <w:rPr>
          <w:rFonts w:ascii="Times New Roman" w:hAnsi="Times New Roman"/>
          <w:sz w:val="24"/>
          <w:szCs w:val="24"/>
        </w:rPr>
      </w:pPr>
    </w:p>
    <w:p w:rsidR="00A05E0A" w:rsidRDefault="00A05E0A" w:rsidP="00A05E0A">
      <w:pPr>
        <w:pStyle w:val="TextosemFormatao"/>
        <w:jc w:val="right"/>
        <w:rPr>
          <w:rFonts w:ascii="Times New Roman" w:hAnsi="Times New Roman"/>
          <w:sz w:val="24"/>
          <w:szCs w:val="24"/>
        </w:rPr>
      </w:pPr>
    </w:p>
    <w:p w:rsidR="00A05E0A" w:rsidRDefault="00A05E0A" w:rsidP="00A05E0A">
      <w:pPr>
        <w:pStyle w:val="TextosemFormatao"/>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3FE6">
        <w:rPr>
          <w:rFonts w:ascii="Times New Roman" w:hAnsi="Times New Roman"/>
          <w:sz w:val="24"/>
          <w:szCs w:val="24"/>
        </w:rPr>
        <w:t>A</w:t>
      </w:r>
      <w:r w:rsidR="00DB1280">
        <w:rPr>
          <w:rFonts w:ascii="Times New Roman" w:hAnsi="Times New Roman"/>
          <w:sz w:val="24"/>
          <w:szCs w:val="24"/>
        </w:rPr>
        <w:t>LCEU FOIATTO</w:t>
      </w:r>
      <w:r>
        <w:rPr>
          <w:rFonts w:ascii="Times New Roman" w:hAnsi="Times New Roman"/>
          <w:b/>
          <w:sz w:val="24"/>
          <w:szCs w:val="24"/>
        </w:rPr>
        <w:t>,</w:t>
      </w:r>
    </w:p>
    <w:p w:rsidR="00A05E0A" w:rsidRDefault="00A05E0A" w:rsidP="00A05E0A">
      <w:pPr>
        <w:pStyle w:val="TextosemFormatao"/>
        <w:jc w:val="right"/>
        <w:rPr>
          <w:rFonts w:ascii="Times New Roman" w:hAnsi="Times New Roman"/>
          <w:sz w:val="24"/>
          <w:szCs w:val="24"/>
        </w:rPr>
      </w:pPr>
      <w:r>
        <w:rPr>
          <w:rFonts w:ascii="Times New Roman" w:hAnsi="Times New Roman"/>
          <w:sz w:val="24"/>
          <w:szCs w:val="24"/>
        </w:rPr>
        <w:tab/>
      </w:r>
      <w:r w:rsidR="00E33FE6">
        <w:rPr>
          <w:rFonts w:ascii="Times New Roman" w:hAnsi="Times New Roman"/>
          <w:sz w:val="24"/>
          <w:szCs w:val="24"/>
        </w:rPr>
        <w:t>PREFEITO MUNICIPAL</w:t>
      </w:r>
      <w:r w:rsidR="00DB1280">
        <w:rPr>
          <w:rFonts w:ascii="Times New Roman" w:hAnsi="Times New Roman"/>
          <w:sz w:val="24"/>
          <w:szCs w:val="24"/>
        </w:rPr>
        <w:t xml:space="preserve"> EM EXERCÍCIO</w:t>
      </w:r>
      <w:r>
        <w:rPr>
          <w:rFonts w:ascii="Times New Roman" w:hAnsi="Times New Roman"/>
          <w:sz w:val="24"/>
          <w:szCs w:val="24"/>
        </w:rPr>
        <w:t>.</w:t>
      </w:r>
    </w:p>
    <w:p w:rsidR="00A05E0A" w:rsidRDefault="00A05E0A" w:rsidP="00A05E0A">
      <w:pPr>
        <w:pStyle w:val="TextosemFormatao"/>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Pr="002E6589" w:rsidRDefault="00A05E0A" w:rsidP="00A05E0A">
      <w:pPr>
        <w:ind w:firstLine="2280"/>
        <w:jc w:val="both"/>
        <w:rPr>
          <w:rFonts w:ascii="Times New Roman" w:hAnsi="Times New Roman"/>
          <w:sz w:val="80"/>
          <w:szCs w:val="80"/>
        </w:rPr>
      </w:pPr>
    </w:p>
    <w:p w:rsidR="00A05E0A" w:rsidRPr="002E6589" w:rsidRDefault="00A05E0A" w:rsidP="00A05E0A">
      <w:pPr>
        <w:ind w:firstLine="2280"/>
        <w:jc w:val="both"/>
        <w:rPr>
          <w:rFonts w:ascii="Times New Roman" w:hAnsi="Times New Roman"/>
          <w:sz w:val="80"/>
          <w:szCs w:val="80"/>
        </w:rPr>
      </w:pPr>
      <w:r w:rsidRPr="002E6589">
        <w:rPr>
          <w:rFonts w:ascii="Times New Roman" w:hAnsi="Times New Roman"/>
          <w:sz w:val="80"/>
          <w:szCs w:val="80"/>
        </w:rPr>
        <w:t xml:space="preserve">NEGATIVAS </w:t>
      </w: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0C43AC" w:rsidRDefault="000C43AC"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ind w:firstLine="2280"/>
        <w:jc w:val="both"/>
        <w:rPr>
          <w:rFonts w:ascii="Times New Roman" w:hAnsi="Times New Roman"/>
          <w:sz w:val="24"/>
          <w:szCs w:val="24"/>
        </w:rPr>
      </w:pPr>
    </w:p>
    <w:p w:rsidR="00A05E0A" w:rsidRDefault="00A05E0A" w:rsidP="00A05E0A">
      <w:pPr>
        <w:jc w:val="center"/>
        <w:rPr>
          <w:rFonts w:ascii="Times New Roman" w:hAnsi="Times New Roman"/>
          <w:b/>
          <w:color w:val="FF0000"/>
          <w:sz w:val="24"/>
          <w:szCs w:val="24"/>
        </w:rPr>
      </w:pPr>
    </w:p>
    <w:p w:rsidR="00A05E0A" w:rsidRDefault="00A05E0A" w:rsidP="00A05E0A">
      <w:pPr>
        <w:jc w:val="center"/>
        <w:rPr>
          <w:rFonts w:ascii="Baskerville Old Face" w:hAnsi="Baskerville Old Face"/>
          <w:b/>
          <w:sz w:val="24"/>
          <w:szCs w:val="24"/>
        </w:rPr>
      </w:pPr>
      <w:r w:rsidRPr="00FC137B">
        <w:rPr>
          <w:rFonts w:ascii="Baskerville Old Face" w:hAnsi="Baskerville Old Face"/>
          <w:b/>
          <w:sz w:val="24"/>
          <w:szCs w:val="24"/>
        </w:rPr>
        <w:t>PARECER JURÍDICO</w:t>
      </w:r>
    </w:p>
    <w:p w:rsidR="00A05E0A" w:rsidRPr="00FC137B" w:rsidRDefault="00A05E0A" w:rsidP="00A05E0A">
      <w:pPr>
        <w:jc w:val="center"/>
        <w:rPr>
          <w:rFonts w:ascii="Baskerville Old Face" w:hAnsi="Baskerville Old Face"/>
          <w:b/>
          <w:sz w:val="24"/>
          <w:szCs w:val="24"/>
        </w:rPr>
      </w:pPr>
    </w:p>
    <w:p w:rsidR="00A05E0A" w:rsidRPr="00966CBD" w:rsidRDefault="00A05E0A" w:rsidP="00A05E0A">
      <w:pPr>
        <w:jc w:val="center"/>
        <w:rPr>
          <w:rFonts w:ascii="Baskerville Old Face" w:hAnsi="Baskerville Old Face"/>
          <w:b/>
          <w:color w:val="000000" w:themeColor="text1"/>
          <w:sz w:val="24"/>
          <w:szCs w:val="24"/>
          <w:u w:val="single"/>
        </w:rPr>
      </w:pPr>
      <w:r w:rsidRPr="00B01D2A">
        <w:rPr>
          <w:rFonts w:ascii="Baskerville Old Face" w:hAnsi="Baskerville Old Face"/>
          <w:b/>
          <w:sz w:val="24"/>
          <w:szCs w:val="24"/>
          <w:u w:val="single"/>
        </w:rPr>
        <w:t xml:space="preserve">INEXIBIBILIDADE DE CHAMAMENTO </w:t>
      </w:r>
      <w:r w:rsidRPr="00966CBD">
        <w:rPr>
          <w:rFonts w:ascii="Baskerville Old Face" w:hAnsi="Baskerville Old Face"/>
          <w:b/>
          <w:color w:val="000000" w:themeColor="text1"/>
          <w:sz w:val="24"/>
          <w:szCs w:val="24"/>
          <w:u w:val="single"/>
        </w:rPr>
        <w:t>PÚBLICO Nº 0</w:t>
      </w:r>
      <w:r w:rsidR="00966CBD" w:rsidRPr="00966CBD">
        <w:rPr>
          <w:rFonts w:ascii="Baskerville Old Face" w:hAnsi="Baskerville Old Face"/>
          <w:b/>
          <w:color w:val="000000" w:themeColor="text1"/>
          <w:sz w:val="24"/>
          <w:szCs w:val="24"/>
          <w:u w:val="single"/>
        </w:rPr>
        <w:t>02</w:t>
      </w:r>
      <w:r w:rsidRPr="00966CBD">
        <w:rPr>
          <w:rFonts w:ascii="Baskerville Old Face" w:hAnsi="Baskerville Old Face"/>
          <w:b/>
          <w:color w:val="000000" w:themeColor="text1"/>
          <w:sz w:val="24"/>
          <w:szCs w:val="24"/>
          <w:u w:val="single"/>
        </w:rPr>
        <w:t>/201</w:t>
      </w:r>
      <w:r w:rsidR="00966CBD" w:rsidRPr="00966CBD">
        <w:rPr>
          <w:rFonts w:ascii="Baskerville Old Face" w:hAnsi="Baskerville Old Face"/>
          <w:b/>
          <w:color w:val="000000" w:themeColor="text1"/>
          <w:sz w:val="24"/>
          <w:szCs w:val="24"/>
          <w:u w:val="single"/>
        </w:rPr>
        <w:t>9</w:t>
      </w:r>
      <w:r w:rsidRPr="00966CBD">
        <w:rPr>
          <w:rFonts w:ascii="Baskerville Old Face" w:hAnsi="Baskerville Old Face"/>
          <w:b/>
          <w:color w:val="000000" w:themeColor="text1"/>
          <w:sz w:val="24"/>
          <w:szCs w:val="24"/>
          <w:u w:val="single"/>
        </w:rPr>
        <w:t xml:space="preserve"> </w:t>
      </w:r>
    </w:p>
    <w:p w:rsidR="00A05E0A" w:rsidRPr="000C43AC" w:rsidRDefault="00A05E0A" w:rsidP="00A05E0A">
      <w:pPr>
        <w:jc w:val="both"/>
        <w:rPr>
          <w:rFonts w:ascii="Times New Roman" w:hAnsi="Times New Roman"/>
          <w:color w:val="FF0000"/>
          <w:sz w:val="24"/>
          <w:szCs w:val="24"/>
        </w:rPr>
      </w:pPr>
    </w:p>
    <w:p w:rsidR="00A05E0A" w:rsidRDefault="00A05E0A" w:rsidP="00A05E0A">
      <w:pPr>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Pr>
          <w:rFonts w:ascii="Times New Roman" w:hAnsi="Times New Roman"/>
          <w:sz w:val="24"/>
          <w:szCs w:val="24"/>
        </w:rPr>
        <w:t>Trata-se de</w:t>
      </w:r>
      <w:r w:rsidRPr="000E5DF6">
        <w:rPr>
          <w:rFonts w:ascii="Times New Roman" w:hAnsi="Times New Roman"/>
          <w:sz w:val="24"/>
          <w:szCs w:val="24"/>
        </w:rPr>
        <w:t xml:space="preserve"> processo de Inexigibilidade de Chamamento Público visando formalização de parceria, que objetiva a celebração de Termo de Fomento com </w:t>
      </w:r>
      <w:r w:rsidR="007B44BA">
        <w:rPr>
          <w:rFonts w:ascii="Times New Roman" w:hAnsi="Times New Roman"/>
          <w:sz w:val="24"/>
          <w:szCs w:val="24"/>
        </w:rPr>
        <w:t>o</w:t>
      </w:r>
      <w:r w:rsidRPr="000E5DF6">
        <w:rPr>
          <w:rFonts w:ascii="Times New Roman" w:hAnsi="Times New Roman"/>
          <w:sz w:val="24"/>
          <w:szCs w:val="24"/>
        </w:rPr>
        <w:t xml:space="preserve"> </w:t>
      </w:r>
      <w:r w:rsidR="00D34106" w:rsidRPr="00957E6A">
        <w:rPr>
          <w:rFonts w:ascii="Times New Roman" w:hAnsi="Times New Roman"/>
          <w:sz w:val="24"/>
          <w:szCs w:val="24"/>
          <w:shd w:val="clear" w:color="auto" w:fill="FFFFFF"/>
        </w:rPr>
        <w:t xml:space="preserve">Conselho Comunitário </w:t>
      </w:r>
      <w:proofErr w:type="spellStart"/>
      <w:r w:rsidR="00D34106" w:rsidRPr="00957E6A">
        <w:rPr>
          <w:rFonts w:ascii="Times New Roman" w:hAnsi="Times New Roman"/>
          <w:sz w:val="24"/>
          <w:szCs w:val="24"/>
          <w:shd w:val="clear" w:color="auto" w:fill="FFFFFF"/>
        </w:rPr>
        <w:t>Prosegurança</w:t>
      </w:r>
      <w:proofErr w:type="spellEnd"/>
      <w:r w:rsidR="00D34106" w:rsidRPr="00957E6A">
        <w:rPr>
          <w:rFonts w:ascii="Times New Roman" w:hAnsi="Times New Roman"/>
          <w:sz w:val="24"/>
          <w:szCs w:val="24"/>
          <w:shd w:val="clear" w:color="auto" w:fill="FFFFFF"/>
        </w:rPr>
        <w:t xml:space="preserve"> Pública de São José do Ouro</w:t>
      </w:r>
      <w:r w:rsidRPr="000E5DF6">
        <w:rPr>
          <w:rFonts w:ascii="Times New Roman" w:hAnsi="Times New Roman"/>
          <w:sz w:val="24"/>
          <w:szCs w:val="24"/>
        </w:rPr>
        <w:t xml:space="preserve">, </w:t>
      </w:r>
      <w:r w:rsidR="00D34106" w:rsidRPr="00957E6A">
        <w:rPr>
          <w:rFonts w:ascii="Times New Roman" w:hAnsi="Times New Roman"/>
          <w:sz w:val="24"/>
          <w:szCs w:val="24"/>
        </w:rPr>
        <w:t>com intuito de melhorar cada vez mais os serviços de segurança ambiental prestados à sociedade, os quais são indispensáveis</w:t>
      </w:r>
      <w:r w:rsidRPr="000E5DF6">
        <w:rPr>
          <w:rFonts w:ascii="Times New Roman" w:hAnsi="Times New Roman"/>
          <w:sz w:val="24"/>
          <w:szCs w:val="24"/>
        </w:rPr>
        <w:t xml:space="preserve">. </w:t>
      </w:r>
    </w:p>
    <w:p w:rsidR="00A05E0A" w:rsidRDefault="00A05E0A" w:rsidP="00A05E0A">
      <w:pPr>
        <w:ind w:firstLine="851"/>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sidRPr="000E5DF6">
        <w:rPr>
          <w:rFonts w:ascii="Times New Roman" w:hAnsi="Times New Roman"/>
          <w:sz w:val="24"/>
          <w:szCs w:val="24"/>
        </w:rPr>
        <w:t>Sob o aspecto formal, o entendimento do signatário é que o processo mencionado seguiu os tramites do princípio da legalidade, esculpidos na Lei 13.019/2014 e suas posteriores alterações, respeita</w:t>
      </w:r>
      <w:r>
        <w:rPr>
          <w:rFonts w:ascii="Times New Roman" w:hAnsi="Times New Roman"/>
          <w:sz w:val="24"/>
          <w:szCs w:val="24"/>
        </w:rPr>
        <w:t>ndo com isso os ditames legais.</w:t>
      </w:r>
    </w:p>
    <w:p w:rsidR="00A05E0A" w:rsidRDefault="00A05E0A" w:rsidP="00A05E0A">
      <w:pPr>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Pr>
          <w:rFonts w:ascii="Times New Roman" w:hAnsi="Times New Roman"/>
          <w:sz w:val="24"/>
          <w:szCs w:val="24"/>
        </w:rPr>
        <w:t>Deve-se observar em especial 31, inciso II da Lei Federal supracitada, que dispõe:</w:t>
      </w:r>
    </w:p>
    <w:p w:rsidR="00A05E0A" w:rsidRDefault="00A05E0A" w:rsidP="00A05E0A">
      <w:pPr>
        <w:jc w:val="both"/>
        <w:rPr>
          <w:rFonts w:cs="Arial"/>
          <w:color w:val="000000"/>
        </w:rPr>
      </w:pPr>
    </w:p>
    <w:p w:rsidR="00A05E0A" w:rsidRPr="002C1EBF" w:rsidRDefault="00A05E0A" w:rsidP="00A05E0A">
      <w:pPr>
        <w:ind w:left="2835"/>
        <w:jc w:val="both"/>
        <w:rPr>
          <w:rFonts w:ascii="Times New Roman" w:hAnsi="Times New Roman"/>
          <w:color w:val="000000"/>
        </w:rPr>
      </w:pPr>
      <w:r w:rsidRPr="002C1EBF">
        <w:rPr>
          <w:rFonts w:ascii="Times New Roman" w:hAnsi="Times New Roman"/>
          <w:color w:val="000000"/>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
    <w:p w:rsidR="00A05E0A" w:rsidRPr="002C1EBF" w:rsidRDefault="00A05E0A" w:rsidP="00A05E0A">
      <w:pPr>
        <w:jc w:val="both"/>
        <w:rPr>
          <w:rFonts w:ascii="Times New Roman" w:hAnsi="Times New Roman"/>
          <w:color w:val="000000"/>
        </w:rPr>
      </w:pPr>
    </w:p>
    <w:p w:rsidR="00A05E0A" w:rsidRPr="002C1EBF" w:rsidRDefault="00A05E0A" w:rsidP="00A05E0A">
      <w:pPr>
        <w:ind w:left="2835"/>
        <w:jc w:val="both"/>
        <w:rPr>
          <w:rFonts w:ascii="Times New Roman" w:hAnsi="Times New Roman"/>
          <w:color w:val="000000"/>
        </w:rPr>
      </w:pPr>
      <w:r w:rsidRPr="002C1EBF">
        <w:rPr>
          <w:rFonts w:ascii="Times New Roman" w:hAnsi="Times New Roman"/>
          <w:color w:val="000000"/>
        </w:rPr>
        <w:t>...</w:t>
      </w:r>
    </w:p>
    <w:p w:rsidR="00A05E0A" w:rsidRPr="002C1EBF" w:rsidRDefault="00A05E0A" w:rsidP="00A05E0A">
      <w:pPr>
        <w:jc w:val="both"/>
        <w:rPr>
          <w:rFonts w:ascii="Times New Roman" w:hAnsi="Times New Roman"/>
          <w:color w:val="000000"/>
        </w:rPr>
      </w:pPr>
    </w:p>
    <w:p w:rsidR="00A05E0A" w:rsidRPr="007B44BA" w:rsidRDefault="00A05E0A" w:rsidP="00A05E0A">
      <w:pPr>
        <w:ind w:left="2835"/>
        <w:jc w:val="both"/>
        <w:rPr>
          <w:rFonts w:ascii="Times New Roman" w:hAnsi="Times New Roman"/>
          <w:sz w:val="20"/>
        </w:rPr>
      </w:pPr>
      <w:r w:rsidRPr="007B44BA">
        <w:rPr>
          <w:rFonts w:ascii="Times New Roman" w:hAnsi="Times New Roman"/>
        </w:rPr>
        <w:t xml:space="preserve">II - a parceria decorrer de transferência para organização da sociedade civil que esteja </w:t>
      </w:r>
      <w:r w:rsidRPr="007B44BA">
        <w:rPr>
          <w:rFonts w:ascii="Times New Roman" w:hAnsi="Times New Roman"/>
          <w:b/>
          <w:u w:val="single"/>
        </w:rPr>
        <w:t xml:space="preserve">autorizada em lei </w:t>
      </w:r>
      <w:r w:rsidRPr="007B44BA">
        <w:rPr>
          <w:rFonts w:ascii="Times New Roman" w:hAnsi="Times New Roman"/>
        </w:rPr>
        <w:t>na qual seja identificada expressamente a entidade beneficiária, inclusive quando se tratar da subvenção prevista no </w:t>
      </w:r>
      <w:hyperlink r:id="rId8" w:anchor="art12%C2%A73i" w:history="1">
        <w:r w:rsidRPr="007B44BA">
          <w:rPr>
            <w:rStyle w:val="Hyperlink"/>
            <w:color w:val="auto"/>
          </w:rPr>
          <w:t>inciso I do § 3</w:t>
        </w:r>
        <w:r w:rsidRPr="007B44BA">
          <w:rPr>
            <w:rStyle w:val="Hyperlink"/>
            <w:color w:val="auto"/>
            <w:vertAlign w:val="superscript"/>
          </w:rPr>
          <w:t>o</w:t>
        </w:r>
        <w:r w:rsidRPr="007B44BA">
          <w:rPr>
            <w:rStyle w:val="Hyperlink"/>
            <w:color w:val="auto"/>
          </w:rPr>
          <w:t> do art. 12 da Lei n</w:t>
        </w:r>
        <w:r w:rsidRPr="007B44BA">
          <w:rPr>
            <w:rStyle w:val="Hyperlink"/>
            <w:color w:val="auto"/>
            <w:vertAlign w:val="superscript"/>
          </w:rPr>
          <w:t>o</w:t>
        </w:r>
        <w:r w:rsidRPr="007B44BA">
          <w:rPr>
            <w:rStyle w:val="Hyperlink"/>
            <w:color w:val="auto"/>
          </w:rPr>
          <w:t> 4.320, de 17 de março de 1964</w:t>
        </w:r>
      </w:hyperlink>
      <w:r w:rsidRPr="007B44BA">
        <w:rPr>
          <w:rFonts w:ascii="Times New Roman" w:hAnsi="Times New Roman"/>
        </w:rPr>
        <w:t>, observado o disposto no </w:t>
      </w:r>
      <w:hyperlink r:id="rId9" w:anchor="art26" w:history="1">
        <w:r w:rsidRPr="007B44BA">
          <w:rPr>
            <w:rStyle w:val="Hyperlink"/>
            <w:color w:val="auto"/>
          </w:rPr>
          <w:t>art. 26 da Lei Complementar n</w:t>
        </w:r>
        <w:r w:rsidRPr="007B44BA">
          <w:rPr>
            <w:rStyle w:val="Hyperlink"/>
            <w:color w:val="auto"/>
            <w:vertAlign w:val="superscript"/>
          </w:rPr>
          <w:t>o</w:t>
        </w:r>
        <w:r w:rsidRPr="007B44BA">
          <w:rPr>
            <w:rStyle w:val="Hyperlink"/>
            <w:color w:val="auto"/>
          </w:rPr>
          <w:t> 101, de 4 de maio de 2000</w:t>
        </w:r>
      </w:hyperlink>
      <w:r w:rsidRPr="007B44BA">
        <w:rPr>
          <w:rFonts w:ascii="Times New Roman" w:hAnsi="Times New Roman"/>
        </w:rPr>
        <w:t>. (</w:t>
      </w:r>
      <w:r w:rsidRPr="007B44BA">
        <w:rPr>
          <w:rFonts w:ascii="Times New Roman" w:hAnsi="Times New Roman"/>
          <w:b/>
        </w:rPr>
        <w:t>Grifo nosso</w:t>
      </w:r>
      <w:r w:rsidRPr="007B44BA">
        <w:rPr>
          <w:rFonts w:ascii="Times New Roman" w:hAnsi="Times New Roman"/>
        </w:rPr>
        <w:t>)</w:t>
      </w:r>
      <w:r w:rsidRPr="007B44BA">
        <w:rPr>
          <w:rFonts w:ascii="Times New Roman" w:hAnsi="Times New Roman"/>
          <w:sz w:val="20"/>
        </w:rPr>
        <w:t xml:space="preserve">  </w:t>
      </w:r>
    </w:p>
    <w:p w:rsidR="00A05E0A" w:rsidRDefault="00A05E0A" w:rsidP="00A05E0A">
      <w:pPr>
        <w:jc w:val="both"/>
        <w:rPr>
          <w:rFonts w:ascii="Times New Roman" w:hAnsi="Times New Roman"/>
          <w:sz w:val="24"/>
          <w:szCs w:val="24"/>
        </w:rPr>
      </w:pPr>
    </w:p>
    <w:p w:rsidR="00A05E0A" w:rsidRPr="000E5DF6" w:rsidRDefault="00A05E0A" w:rsidP="00A05E0A">
      <w:pPr>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sidRPr="000E5DF6">
        <w:rPr>
          <w:rFonts w:ascii="Times New Roman" w:hAnsi="Times New Roman"/>
          <w:sz w:val="24"/>
          <w:szCs w:val="24"/>
        </w:rPr>
        <w:t>Sob</w:t>
      </w:r>
      <w:r>
        <w:rPr>
          <w:rFonts w:ascii="Times New Roman" w:hAnsi="Times New Roman"/>
          <w:sz w:val="24"/>
          <w:szCs w:val="24"/>
        </w:rPr>
        <w:t xml:space="preserve"> o fundamento elencado acima, após os trâmites de aprovação do Plano de Trabalho pela Comissão de Avaliação e Processo de inexigibilidade, deve-se levar ao crivo do Poder Legislativo através de projeto de lei e posterior homologação e promulgação do ato legal que autorize o respectivo repasse.</w:t>
      </w:r>
      <w:r w:rsidRPr="000E5DF6">
        <w:rPr>
          <w:rFonts w:ascii="Times New Roman" w:hAnsi="Times New Roman"/>
          <w:sz w:val="24"/>
          <w:szCs w:val="24"/>
        </w:rPr>
        <w:t xml:space="preserve"> </w:t>
      </w:r>
    </w:p>
    <w:p w:rsidR="00A05E0A" w:rsidRDefault="00A05E0A" w:rsidP="00A05E0A">
      <w:pPr>
        <w:jc w:val="both"/>
        <w:rPr>
          <w:rFonts w:ascii="Times New Roman" w:hAnsi="Times New Roman"/>
          <w:sz w:val="24"/>
          <w:szCs w:val="24"/>
        </w:rPr>
      </w:pPr>
    </w:p>
    <w:p w:rsidR="00A05E0A" w:rsidRPr="00AC204F" w:rsidRDefault="00A05E0A" w:rsidP="00A05E0A">
      <w:pPr>
        <w:ind w:firstLine="851"/>
        <w:jc w:val="both"/>
        <w:rPr>
          <w:rFonts w:ascii="Times New Roman" w:hAnsi="Times New Roman"/>
          <w:sz w:val="24"/>
          <w:szCs w:val="24"/>
        </w:rPr>
      </w:pPr>
      <w:r>
        <w:rPr>
          <w:rFonts w:ascii="Times New Roman" w:hAnsi="Times New Roman"/>
          <w:sz w:val="24"/>
          <w:szCs w:val="24"/>
        </w:rPr>
        <w:t>No que diz respeito ao</w:t>
      </w:r>
      <w:r w:rsidRPr="000E5DF6">
        <w:rPr>
          <w:rFonts w:ascii="Times New Roman" w:hAnsi="Times New Roman"/>
          <w:sz w:val="24"/>
          <w:szCs w:val="24"/>
        </w:rPr>
        <w:t xml:space="preserve"> </w:t>
      </w:r>
      <w:r w:rsidRPr="00AC204F">
        <w:rPr>
          <w:rFonts w:ascii="Times New Roman" w:hAnsi="Times New Roman"/>
          <w:sz w:val="24"/>
          <w:szCs w:val="24"/>
        </w:rPr>
        <w:t>aspecto social do projeto, é necessário referir que compete aos órgãos públicos dentre os quais os municípios, desenvolverem ações que melhorem a questão da</w:t>
      </w:r>
      <w:r w:rsidR="00AC204F" w:rsidRPr="00AC204F">
        <w:rPr>
          <w:rFonts w:ascii="Times New Roman" w:hAnsi="Times New Roman"/>
          <w:sz w:val="24"/>
          <w:szCs w:val="24"/>
        </w:rPr>
        <w:t xml:space="preserve"> segurança </w:t>
      </w:r>
      <w:r w:rsidR="00175BCF">
        <w:rPr>
          <w:rFonts w:ascii="Times New Roman" w:hAnsi="Times New Roman"/>
          <w:sz w:val="24"/>
          <w:szCs w:val="24"/>
        </w:rPr>
        <w:t>ambiental</w:t>
      </w:r>
      <w:r w:rsidR="00AC204F" w:rsidRPr="00AC204F">
        <w:rPr>
          <w:rFonts w:ascii="Times New Roman" w:hAnsi="Times New Roman"/>
          <w:sz w:val="24"/>
          <w:szCs w:val="24"/>
        </w:rPr>
        <w:t xml:space="preserve"> n</w:t>
      </w:r>
      <w:r w:rsidRPr="00AC204F">
        <w:rPr>
          <w:rFonts w:ascii="Times New Roman" w:hAnsi="Times New Roman"/>
          <w:sz w:val="24"/>
          <w:szCs w:val="24"/>
        </w:rPr>
        <w:t>o Município, sendo que é plenamente compreensível a inviabilidade de competição tendo em vista que</w:t>
      </w:r>
      <w:r w:rsidR="00AC204F" w:rsidRPr="00AC204F">
        <w:rPr>
          <w:rFonts w:ascii="Times New Roman" w:hAnsi="Times New Roman"/>
          <w:sz w:val="24"/>
          <w:szCs w:val="24"/>
        </w:rPr>
        <w:t xml:space="preserve"> o</w:t>
      </w:r>
      <w:r w:rsidRPr="00AC204F">
        <w:rPr>
          <w:rFonts w:ascii="Times New Roman" w:hAnsi="Times New Roman"/>
          <w:sz w:val="24"/>
          <w:szCs w:val="24"/>
        </w:rPr>
        <w:t xml:space="preserve"> </w:t>
      </w:r>
      <w:r w:rsidR="00175BCF" w:rsidRPr="00957E6A">
        <w:rPr>
          <w:rFonts w:ascii="Times New Roman" w:hAnsi="Times New Roman"/>
          <w:sz w:val="24"/>
          <w:szCs w:val="24"/>
          <w:shd w:val="clear" w:color="auto" w:fill="FFFFFF"/>
        </w:rPr>
        <w:t xml:space="preserve">Conselho Comunitário </w:t>
      </w:r>
      <w:proofErr w:type="spellStart"/>
      <w:r w:rsidR="00175BCF" w:rsidRPr="00957E6A">
        <w:rPr>
          <w:rFonts w:ascii="Times New Roman" w:hAnsi="Times New Roman"/>
          <w:sz w:val="24"/>
          <w:szCs w:val="24"/>
          <w:shd w:val="clear" w:color="auto" w:fill="FFFFFF"/>
        </w:rPr>
        <w:t>Prosegurança</w:t>
      </w:r>
      <w:proofErr w:type="spellEnd"/>
      <w:r w:rsidR="00175BCF" w:rsidRPr="00957E6A">
        <w:rPr>
          <w:rFonts w:ascii="Times New Roman" w:hAnsi="Times New Roman"/>
          <w:sz w:val="24"/>
          <w:szCs w:val="24"/>
          <w:shd w:val="clear" w:color="auto" w:fill="FFFFFF"/>
        </w:rPr>
        <w:t xml:space="preserve"> Pública de São José do Ouro</w:t>
      </w:r>
      <w:r w:rsidR="00175BCF">
        <w:rPr>
          <w:rFonts w:ascii="Times New Roman" w:hAnsi="Times New Roman"/>
          <w:sz w:val="24"/>
          <w:szCs w:val="24"/>
        </w:rPr>
        <w:t>, é a única representante da segurança ambiental regional</w:t>
      </w:r>
      <w:r w:rsidRPr="00AC204F">
        <w:rPr>
          <w:rFonts w:ascii="Times New Roman" w:hAnsi="Times New Roman"/>
          <w:sz w:val="24"/>
          <w:szCs w:val="24"/>
        </w:rPr>
        <w:t>.</w:t>
      </w:r>
    </w:p>
    <w:p w:rsidR="00A05E0A" w:rsidRDefault="00A05E0A" w:rsidP="00A05E0A">
      <w:pPr>
        <w:jc w:val="both"/>
        <w:rPr>
          <w:rFonts w:ascii="Times New Roman" w:hAnsi="Times New Roman"/>
          <w:sz w:val="24"/>
          <w:szCs w:val="24"/>
        </w:rPr>
      </w:pPr>
    </w:p>
    <w:p w:rsidR="00A05E0A" w:rsidRDefault="00A05E0A" w:rsidP="00A05E0A">
      <w:pPr>
        <w:jc w:val="both"/>
        <w:rPr>
          <w:rFonts w:ascii="Times New Roman" w:hAnsi="Times New Roman"/>
          <w:sz w:val="24"/>
          <w:szCs w:val="24"/>
        </w:rPr>
      </w:pPr>
    </w:p>
    <w:p w:rsidR="007B44BA" w:rsidRDefault="007B44BA" w:rsidP="00A05E0A">
      <w:pPr>
        <w:jc w:val="both"/>
        <w:rPr>
          <w:rFonts w:ascii="Times New Roman" w:hAnsi="Times New Roman"/>
          <w:sz w:val="24"/>
          <w:szCs w:val="24"/>
        </w:rPr>
      </w:pPr>
    </w:p>
    <w:p w:rsidR="007B44BA" w:rsidRDefault="007B44BA" w:rsidP="00A05E0A">
      <w:pPr>
        <w:jc w:val="both"/>
        <w:rPr>
          <w:rFonts w:ascii="Times New Roman" w:hAnsi="Times New Roman"/>
          <w:sz w:val="24"/>
          <w:szCs w:val="24"/>
        </w:rPr>
      </w:pPr>
    </w:p>
    <w:p w:rsidR="007B44BA" w:rsidRDefault="007B44BA" w:rsidP="00A05E0A">
      <w:pPr>
        <w:jc w:val="both"/>
        <w:rPr>
          <w:rFonts w:ascii="Times New Roman" w:hAnsi="Times New Roman"/>
          <w:sz w:val="24"/>
          <w:szCs w:val="24"/>
        </w:rPr>
      </w:pPr>
    </w:p>
    <w:p w:rsidR="007B44BA" w:rsidRDefault="007B44BA" w:rsidP="00A05E0A">
      <w:pPr>
        <w:jc w:val="both"/>
        <w:rPr>
          <w:rFonts w:ascii="Times New Roman" w:hAnsi="Times New Roman"/>
          <w:sz w:val="24"/>
          <w:szCs w:val="24"/>
        </w:rPr>
      </w:pPr>
    </w:p>
    <w:p w:rsidR="007B44BA" w:rsidRPr="000E5DF6" w:rsidRDefault="007B44BA" w:rsidP="00A05E0A">
      <w:pPr>
        <w:jc w:val="both"/>
        <w:rPr>
          <w:rFonts w:ascii="Times New Roman" w:hAnsi="Times New Roman"/>
          <w:sz w:val="24"/>
          <w:szCs w:val="24"/>
        </w:rPr>
      </w:pPr>
    </w:p>
    <w:p w:rsidR="00A05E0A" w:rsidRPr="000E5DF6" w:rsidRDefault="00A05E0A" w:rsidP="00A05E0A">
      <w:pPr>
        <w:ind w:firstLine="851"/>
        <w:jc w:val="both"/>
        <w:rPr>
          <w:rFonts w:ascii="Times New Roman" w:hAnsi="Times New Roman"/>
          <w:sz w:val="24"/>
          <w:szCs w:val="24"/>
        </w:rPr>
      </w:pPr>
      <w:proofErr w:type="gramStart"/>
      <w:r w:rsidRPr="000E5DF6">
        <w:rPr>
          <w:rFonts w:ascii="Times New Roman" w:hAnsi="Times New Roman"/>
          <w:sz w:val="24"/>
          <w:szCs w:val="24"/>
        </w:rPr>
        <w:t>Nessas ordem</w:t>
      </w:r>
      <w:proofErr w:type="gramEnd"/>
      <w:r w:rsidRPr="000E5DF6">
        <w:rPr>
          <w:rFonts w:ascii="Times New Roman" w:hAnsi="Times New Roman"/>
          <w:sz w:val="24"/>
          <w:szCs w:val="24"/>
        </w:rPr>
        <w:t xml:space="preserve"> entendo que as justificativas apresentadas nos documentos trazidos no processo atendem as exigências necessárias para a implementação do projeto. </w:t>
      </w:r>
    </w:p>
    <w:p w:rsidR="00A05E0A" w:rsidRDefault="00A05E0A" w:rsidP="00A05E0A">
      <w:pPr>
        <w:ind w:firstLine="851"/>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sidRPr="000E5DF6">
        <w:rPr>
          <w:rFonts w:ascii="Times New Roman" w:hAnsi="Times New Roman"/>
          <w:sz w:val="24"/>
          <w:szCs w:val="24"/>
        </w:rPr>
        <w:t>Por fim, entendo que merece o seguimento o presente processo.</w:t>
      </w:r>
    </w:p>
    <w:p w:rsidR="00A05E0A" w:rsidRPr="000E5DF6" w:rsidRDefault="00A05E0A" w:rsidP="00A05E0A">
      <w:pPr>
        <w:ind w:firstLine="851"/>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sidRPr="000E5DF6">
        <w:rPr>
          <w:rFonts w:ascii="Times New Roman" w:hAnsi="Times New Roman"/>
          <w:sz w:val="24"/>
          <w:szCs w:val="24"/>
        </w:rPr>
        <w:t>Necessário ressaltar que a opinião trazida no parecer, contempla a visão do signatário, não vinculando a Administração Pública e/ou seus administradores.</w:t>
      </w:r>
    </w:p>
    <w:p w:rsidR="00A05E0A" w:rsidRPr="000E5DF6" w:rsidRDefault="00A05E0A" w:rsidP="00A05E0A">
      <w:pPr>
        <w:ind w:firstLine="851"/>
        <w:jc w:val="both"/>
        <w:rPr>
          <w:rFonts w:ascii="Times New Roman" w:hAnsi="Times New Roman"/>
          <w:sz w:val="24"/>
          <w:szCs w:val="24"/>
        </w:rPr>
      </w:pPr>
      <w:r w:rsidRPr="000E5DF6">
        <w:rPr>
          <w:rFonts w:ascii="Times New Roman" w:hAnsi="Times New Roman"/>
          <w:sz w:val="24"/>
          <w:szCs w:val="24"/>
        </w:rPr>
        <w:t xml:space="preserve"> </w:t>
      </w:r>
    </w:p>
    <w:p w:rsidR="00A05E0A" w:rsidRPr="000E5DF6" w:rsidRDefault="00A05E0A" w:rsidP="00A05E0A">
      <w:pPr>
        <w:ind w:firstLine="851"/>
        <w:jc w:val="both"/>
        <w:rPr>
          <w:rFonts w:ascii="Times New Roman" w:hAnsi="Times New Roman"/>
          <w:sz w:val="24"/>
          <w:szCs w:val="24"/>
        </w:rPr>
      </w:pPr>
    </w:p>
    <w:p w:rsidR="00A05E0A" w:rsidRDefault="00A05E0A" w:rsidP="00A05E0A">
      <w:pPr>
        <w:ind w:firstLine="851"/>
        <w:jc w:val="both"/>
        <w:rPr>
          <w:rFonts w:ascii="Times New Roman" w:hAnsi="Times New Roman"/>
          <w:sz w:val="24"/>
          <w:szCs w:val="24"/>
        </w:rPr>
      </w:pPr>
      <w:r w:rsidRPr="000E5DF6">
        <w:rPr>
          <w:rFonts w:ascii="Times New Roman" w:hAnsi="Times New Roman"/>
          <w:sz w:val="24"/>
          <w:szCs w:val="24"/>
        </w:rPr>
        <w:t>É o parecer.</w:t>
      </w:r>
    </w:p>
    <w:p w:rsidR="00A05E0A" w:rsidRPr="000E5DF6" w:rsidRDefault="00A05E0A" w:rsidP="00A05E0A">
      <w:pPr>
        <w:ind w:firstLine="851"/>
        <w:jc w:val="both"/>
        <w:rPr>
          <w:rFonts w:ascii="Times New Roman" w:hAnsi="Times New Roman"/>
          <w:sz w:val="24"/>
          <w:szCs w:val="24"/>
        </w:rPr>
      </w:pPr>
    </w:p>
    <w:p w:rsidR="00A05E0A" w:rsidRDefault="00A05E0A" w:rsidP="00A05E0A">
      <w:pPr>
        <w:ind w:firstLine="2280"/>
        <w:jc w:val="right"/>
        <w:rPr>
          <w:rFonts w:ascii="Times New Roman" w:hAnsi="Times New Roman"/>
          <w:sz w:val="24"/>
          <w:szCs w:val="24"/>
        </w:rPr>
      </w:pPr>
    </w:p>
    <w:p w:rsidR="00A05E0A" w:rsidRPr="000E5DF6" w:rsidRDefault="00A05E0A" w:rsidP="00A05E0A">
      <w:pPr>
        <w:ind w:firstLine="2280"/>
        <w:jc w:val="right"/>
        <w:rPr>
          <w:rFonts w:ascii="Times New Roman" w:hAnsi="Times New Roman"/>
          <w:sz w:val="24"/>
          <w:szCs w:val="24"/>
        </w:rPr>
      </w:pPr>
    </w:p>
    <w:p w:rsidR="00A05E0A" w:rsidRDefault="006F1232" w:rsidP="00A05E0A">
      <w:pPr>
        <w:ind w:firstLine="2280"/>
        <w:jc w:val="right"/>
        <w:rPr>
          <w:rFonts w:ascii="Times New Roman" w:hAnsi="Times New Roman"/>
          <w:sz w:val="24"/>
          <w:szCs w:val="24"/>
        </w:rPr>
      </w:pPr>
      <w:r>
        <w:rPr>
          <w:rFonts w:ascii="Times New Roman" w:hAnsi="Times New Roman"/>
          <w:sz w:val="24"/>
          <w:szCs w:val="24"/>
        </w:rPr>
        <w:t>São João da Urtiga</w:t>
      </w:r>
      <w:r w:rsidR="00A05E0A" w:rsidRPr="000E5DF6">
        <w:rPr>
          <w:rFonts w:ascii="Times New Roman" w:hAnsi="Times New Roman"/>
          <w:sz w:val="24"/>
          <w:szCs w:val="24"/>
        </w:rPr>
        <w:t xml:space="preserve">, RS </w:t>
      </w:r>
      <w:r w:rsidR="00376D75">
        <w:rPr>
          <w:rFonts w:ascii="Times New Roman" w:hAnsi="Times New Roman"/>
          <w:sz w:val="24"/>
          <w:szCs w:val="24"/>
        </w:rPr>
        <w:t>06</w:t>
      </w:r>
      <w:r w:rsidR="00A05E0A" w:rsidRPr="000E5DF6">
        <w:rPr>
          <w:rFonts w:ascii="Times New Roman" w:hAnsi="Times New Roman"/>
          <w:sz w:val="24"/>
          <w:szCs w:val="24"/>
        </w:rPr>
        <w:t xml:space="preserve"> de </w:t>
      </w:r>
      <w:r w:rsidR="00376D75">
        <w:rPr>
          <w:rFonts w:ascii="Times New Roman" w:hAnsi="Times New Roman"/>
          <w:sz w:val="24"/>
          <w:szCs w:val="24"/>
        </w:rPr>
        <w:t>fevereiro</w:t>
      </w:r>
      <w:r w:rsidR="00A05E0A" w:rsidRPr="000E5DF6">
        <w:rPr>
          <w:rFonts w:ascii="Times New Roman" w:hAnsi="Times New Roman"/>
          <w:sz w:val="24"/>
          <w:szCs w:val="24"/>
        </w:rPr>
        <w:t xml:space="preserve"> de 201</w:t>
      </w:r>
      <w:r w:rsidR="00376D75">
        <w:rPr>
          <w:rFonts w:ascii="Times New Roman" w:hAnsi="Times New Roman"/>
          <w:sz w:val="24"/>
          <w:szCs w:val="24"/>
        </w:rPr>
        <w:t>9</w:t>
      </w:r>
      <w:r w:rsidR="00A05E0A" w:rsidRPr="000E5DF6">
        <w:rPr>
          <w:rFonts w:ascii="Times New Roman" w:hAnsi="Times New Roman"/>
          <w:sz w:val="24"/>
          <w:szCs w:val="24"/>
        </w:rPr>
        <w:t>.</w:t>
      </w:r>
    </w:p>
    <w:p w:rsidR="00A05E0A" w:rsidRDefault="00A05E0A" w:rsidP="00A05E0A">
      <w:pPr>
        <w:ind w:firstLine="2280"/>
        <w:jc w:val="right"/>
        <w:rPr>
          <w:rFonts w:ascii="Times New Roman" w:hAnsi="Times New Roman"/>
          <w:sz w:val="24"/>
          <w:szCs w:val="24"/>
        </w:rPr>
      </w:pPr>
    </w:p>
    <w:p w:rsidR="00A05E0A" w:rsidRDefault="00A05E0A" w:rsidP="00A05E0A">
      <w:pPr>
        <w:ind w:firstLine="2280"/>
        <w:jc w:val="right"/>
        <w:rPr>
          <w:rFonts w:ascii="Times New Roman" w:hAnsi="Times New Roman"/>
          <w:sz w:val="24"/>
          <w:szCs w:val="24"/>
        </w:rPr>
      </w:pPr>
    </w:p>
    <w:p w:rsidR="00A05E0A" w:rsidRDefault="00A05E0A" w:rsidP="00A05E0A">
      <w:pPr>
        <w:ind w:firstLine="2280"/>
        <w:jc w:val="right"/>
        <w:rPr>
          <w:rFonts w:ascii="Times New Roman" w:hAnsi="Times New Roman"/>
          <w:sz w:val="24"/>
          <w:szCs w:val="24"/>
        </w:rPr>
      </w:pPr>
    </w:p>
    <w:p w:rsidR="00A05E0A" w:rsidRDefault="00A05E0A" w:rsidP="00A05E0A">
      <w:pPr>
        <w:ind w:firstLine="2280"/>
        <w:jc w:val="right"/>
        <w:rPr>
          <w:rFonts w:ascii="Times New Roman" w:hAnsi="Times New Roman"/>
          <w:sz w:val="24"/>
          <w:szCs w:val="24"/>
        </w:rPr>
      </w:pPr>
    </w:p>
    <w:p w:rsidR="00A05E0A" w:rsidRPr="000E5DF6" w:rsidRDefault="00A05E0A" w:rsidP="00A05E0A">
      <w:pPr>
        <w:ind w:firstLine="2280"/>
        <w:jc w:val="both"/>
        <w:rPr>
          <w:rFonts w:ascii="Times New Roman" w:hAnsi="Times New Roman"/>
          <w:color w:val="FF0000"/>
          <w:sz w:val="24"/>
          <w:szCs w:val="24"/>
        </w:rPr>
      </w:pPr>
    </w:p>
    <w:p w:rsidR="00A05E0A" w:rsidRPr="000E5DF6" w:rsidRDefault="00A05E0A" w:rsidP="00A05E0A">
      <w:pPr>
        <w:tabs>
          <w:tab w:val="left" w:pos="2520"/>
        </w:tabs>
        <w:jc w:val="center"/>
        <w:rPr>
          <w:rFonts w:ascii="Times New Roman" w:hAnsi="Times New Roman"/>
          <w:b/>
          <w:bCs/>
          <w:sz w:val="24"/>
          <w:szCs w:val="24"/>
        </w:rPr>
      </w:pPr>
      <w:r w:rsidRPr="000E5DF6">
        <w:rPr>
          <w:rFonts w:ascii="Times New Roman" w:hAnsi="Times New Roman"/>
          <w:b/>
          <w:bCs/>
          <w:sz w:val="24"/>
          <w:szCs w:val="24"/>
        </w:rPr>
        <w:t>SOMER IDEA - OAB/RS -</w:t>
      </w:r>
      <w:r>
        <w:rPr>
          <w:rFonts w:ascii="Times New Roman" w:hAnsi="Times New Roman"/>
          <w:b/>
          <w:bCs/>
          <w:sz w:val="24"/>
          <w:szCs w:val="24"/>
        </w:rPr>
        <w:t xml:space="preserve"> </w:t>
      </w:r>
      <w:r w:rsidRPr="000E5DF6">
        <w:rPr>
          <w:rFonts w:ascii="Times New Roman" w:hAnsi="Times New Roman"/>
          <w:b/>
          <w:bCs/>
          <w:sz w:val="24"/>
          <w:szCs w:val="24"/>
        </w:rPr>
        <w:t>60821</w:t>
      </w:r>
    </w:p>
    <w:p w:rsidR="00A05E0A" w:rsidRDefault="00A05E0A" w:rsidP="00A05E0A">
      <w:pPr>
        <w:ind w:firstLine="2280"/>
        <w:jc w:val="both"/>
        <w:rPr>
          <w:rFonts w:ascii="Times New Roman" w:hAnsi="Times New Roman"/>
          <w:sz w:val="24"/>
          <w:szCs w:val="24"/>
        </w:rPr>
      </w:pPr>
    </w:p>
    <w:p w:rsidR="00A05E0A" w:rsidRDefault="00A05E0A" w:rsidP="00A05E0A">
      <w:pPr>
        <w:spacing w:after="160" w:line="259" w:lineRule="auto"/>
        <w:rPr>
          <w:rFonts w:ascii="Times New Roman" w:hAnsi="Times New Roman"/>
          <w:sz w:val="24"/>
          <w:szCs w:val="24"/>
        </w:rPr>
      </w:pPr>
      <w:r>
        <w:rPr>
          <w:rFonts w:ascii="Times New Roman" w:hAnsi="Times New Roman"/>
          <w:sz w:val="24"/>
          <w:szCs w:val="24"/>
        </w:rPr>
        <w:br w:type="page"/>
      </w:r>
    </w:p>
    <w:p w:rsidR="00AC204F" w:rsidRDefault="00AC204F" w:rsidP="00A05E0A">
      <w:pPr>
        <w:spacing w:after="160" w:line="259" w:lineRule="auto"/>
        <w:rPr>
          <w:rFonts w:ascii="Times New Roman" w:hAnsi="Times New Roman"/>
          <w:sz w:val="24"/>
          <w:szCs w:val="24"/>
        </w:rPr>
      </w:pPr>
    </w:p>
    <w:p w:rsidR="00AC204F" w:rsidRDefault="00AC204F" w:rsidP="00A05E0A">
      <w:pPr>
        <w:spacing w:after="160" w:line="259" w:lineRule="auto"/>
        <w:rPr>
          <w:rFonts w:ascii="Times New Roman" w:hAnsi="Times New Roman"/>
          <w:sz w:val="24"/>
          <w:szCs w:val="24"/>
        </w:rPr>
      </w:pPr>
    </w:p>
    <w:p w:rsidR="00AC204F" w:rsidRDefault="00AC204F" w:rsidP="00A05E0A">
      <w:pPr>
        <w:spacing w:after="160" w:line="259" w:lineRule="auto"/>
        <w:rPr>
          <w:rFonts w:ascii="Times New Roman" w:hAnsi="Times New Roman"/>
          <w:sz w:val="24"/>
          <w:szCs w:val="24"/>
        </w:rPr>
      </w:pPr>
    </w:p>
    <w:p w:rsidR="00A05E0A" w:rsidRPr="002C1EBF" w:rsidRDefault="00A05E0A" w:rsidP="00A05E0A">
      <w:pPr>
        <w:jc w:val="center"/>
        <w:rPr>
          <w:rFonts w:ascii="Times New Roman" w:hAnsi="Times New Roman"/>
          <w:b/>
          <w:sz w:val="24"/>
          <w:szCs w:val="32"/>
          <w:u w:val="single"/>
        </w:rPr>
      </w:pPr>
      <w:r w:rsidRPr="002C1EBF">
        <w:rPr>
          <w:rFonts w:ascii="Times New Roman" w:hAnsi="Times New Roman"/>
          <w:b/>
          <w:sz w:val="24"/>
          <w:szCs w:val="32"/>
          <w:u w:val="single"/>
        </w:rPr>
        <w:t>TERMO DE HOMOLOGAÇÃO</w:t>
      </w:r>
    </w:p>
    <w:p w:rsidR="00A05E0A" w:rsidRDefault="00A05E0A" w:rsidP="00A05E0A">
      <w:pPr>
        <w:pStyle w:val="TextosemFormatao"/>
        <w:jc w:val="center"/>
        <w:rPr>
          <w:rFonts w:ascii="Times New Roman" w:hAnsi="Times New Roman"/>
          <w:b/>
          <w:sz w:val="24"/>
          <w:szCs w:val="32"/>
          <w:u w:val="single"/>
        </w:rPr>
      </w:pPr>
      <w:r w:rsidRPr="002C1EBF">
        <w:rPr>
          <w:rFonts w:ascii="Times New Roman" w:hAnsi="Times New Roman"/>
          <w:b/>
          <w:sz w:val="24"/>
          <w:szCs w:val="32"/>
          <w:u w:val="single"/>
        </w:rPr>
        <w:t>PROCESSO DE INEXIGIBILIDADE DE CHAMAMENTO PÚBLICO OSC</w:t>
      </w:r>
    </w:p>
    <w:p w:rsidR="00A05E0A" w:rsidRPr="00231535" w:rsidRDefault="00A05E0A" w:rsidP="00A05E0A">
      <w:pPr>
        <w:pStyle w:val="TextosemFormatao"/>
        <w:rPr>
          <w:rFonts w:ascii="Times New Roman" w:hAnsi="Times New Roman"/>
          <w:b/>
          <w:sz w:val="24"/>
          <w:szCs w:val="32"/>
        </w:rPr>
      </w:pPr>
    </w:p>
    <w:p w:rsidR="00A05E0A" w:rsidRPr="00231535" w:rsidRDefault="00A05E0A" w:rsidP="00A05E0A">
      <w:pPr>
        <w:pStyle w:val="TextosemFormatao"/>
        <w:rPr>
          <w:rFonts w:ascii="Times New Roman" w:hAnsi="Times New Roman"/>
          <w:sz w:val="24"/>
          <w:szCs w:val="24"/>
        </w:rPr>
      </w:pPr>
    </w:p>
    <w:p w:rsidR="00A05E0A" w:rsidRPr="00B01D2A" w:rsidRDefault="00AC204F" w:rsidP="00A05E0A">
      <w:pPr>
        <w:pStyle w:val="TextosemFormatao"/>
        <w:ind w:firstLine="1134"/>
        <w:jc w:val="both"/>
        <w:rPr>
          <w:rFonts w:ascii="Times New Roman" w:hAnsi="Times New Roman"/>
          <w:sz w:val="24"/>
          <w:szCs w:val="24"/>
        </w:rPr>
      </w:pPr>
      <w:r>
        <w:rPr>
          <w:rFonts w:ascii="Times New Roman" w:hAnsi="Times New Roman"/>
          <w:b/>
          <w:sz w:val="24"/>
          <w:szCs w:val="24"/>
        </w:rPr>
        <w:t>ARMANDO DUPONT</w:t>
      </w:r>
      <w:r w:rsidR="00A05E0A">
        <w:rPr>
          <w:rFonts w:ascii="Times New Roman" w:hAnsi="Times New Roman"/>
          <w:sz w:val="24"/>
          <w:szCs w:val="24"/>
        </w:rPr>
        <w:t xml:space="preserve">, Prefeito Municipal de </w:t>
      </w:r>
      <w:r>
        <w:rPr>
          <w:rFonts w:ascii="Times New Roman" w:hAnsi="Times New Roman"/>
          <w:sz w:val="24"/>
          <w:szCs w:val="24"/>
        </w:rPr>
        <w:t>São João da Urtiga</w:t>
      </w:r>
      <w:r w:rsidR="00A05E0A">
        <w:rPr>
          <w:rFonts w:ascii="Times New Roman" w:hAnsi="Times New Roman"/>
          <w:sz w:val="24"/>
          <w:szCs w:val="24"/>
        </w:rPr>
        <w:t xml:space="preserve">, no uso de suas atribuições legais e nos </w:t>
      </w:r>
      <w:r w:rsidR="00A05E0A" w:rsidRPr="00B01D2A">
        <w:rPr>
          <w:rFonts w:ascii="Times New Roman" w:hAnsi="Times New Roman"/>
          <w:sz w:val="24"/>
          <w:szCs w:val="24"/>
        </w:rPr>
        <w:t>termos da Lei Federal nº 13019/2014 e suas alterações,</w:t>
      </w:r>
    </w:p>
    <w:p w:rsidR="00A05E0A" w:rsidRPr="00B01D2A" w:rsidRDefault="00A05E0A" w:rsidP="00A05E0A">
      <w:pPr>
        <w:pStyle w:val="TextosemFormatao"/>
        <w:ind w:firstLine="1134"/>
        <w:jc w:val="both"/>
        <w:rPr>
          <w:rFonts w:ascii="Times New Roman" w:hAnsi="Times New Roman"/>
          <w:sz w:val="24"/>
          <w:szCs w:val="24"/>
        </w:rPr>
      </w:pPr>
    </w:p>
    <w:p w:rsidR="00A05E0A" w:rsidRPr="00B01D2A" w:rsidRDefault="00A05E0A" w:rsidP="00A05E0A">
      <w:pPr>
        <w:ind w:firstLine="1134"/>
        <w:jc w:val="both"/>
        <w:rPr>
          <w:rFonts w:ascii="Times New Roman" w:hAnsi="Times New Roman"/>
          <w:sz w:val="24"/>
        </w:rPr>
      </w:pPr>
      <w:r w:rsidRPr="00B01D2A">
        <w:rPr>
          <w:rFonts w:ascii="Times New Roman" w:hAnsi="Times New Roman"/>
          <w:b/>
          <w:sz w:val="24"/>
        </w:rPr>
        <w:t xml:space="preserve">CONSIDERANDO </w:t>
      </w:r>
      <w:r w:rsidRPr="00B01D2A">
        <w:rPr>
          <w:rFonts w:ascii="Times New Roman" w:hAnsi="Times New Roman"/>
          <w:sz w:val="24"/>
        </w:rPr>
        <w:t>a necessidade d</w:t>
      </w:r>
      <w:r w:rsidR="00B01D2A" w:rsidRPr="00B01D2A">
        <w:rPr>
          <w:rFonts w:ascii="Times New Roman" w:hAnsi="Times New Roman"/>
          <w:sz w:val="24"/>
        </w:rPr>
        <w:t>e m</w:t>
      </w:r>
      <w:r w:rsidR="00EF6F4E">
        <w:rPr>
          <w:rFonts w:ascii="Times New Roman" w:hAnsi="Times New Roman"/>
          <w:sz w:val="24"/>
        </w:rPr>
        <w:t>elhor prestação de serviço no</w:t>
      </w:r>
      <w:r w:rsidR="00B01D2A" w:rsidRPr="00B01D2A">
        <w:rPr>
          <w:rFonts w:ascii="Times New Roman" w:hAnsi="Times New Roman"/>
          <w:sz w:val="24"/>
        </w:rPr>
        <w:t xml:space="preserve"> município</w:t>
      </w:r>
      <w:r w:rsidRPr="00B01D2A">
        <w:rPr>
          <w:rFonts w:ascii="Times New Roman" w:hAnsi="Times New Roman"/>
          <w:sz w:val="24"/>
        </w:rPr>
        <w:t>;</w:t>
      </w:r>
    </w:p>
    <w:p w:rsidR="00A05E0A" w:rsidRPr="00B01D2A" w:rsidRDefault="00A05E0A" w:rsidP="00A05E0A">
      <w:pPr>
        <w:ind w:firstLine="1134"/>
        <w:jc w:val="both"/>
        <w:rPr>
          <w:rFonts w:ascii="Times New Roman" w:hAnsi="Times New Roman"/>
          <w:sz w:val="24"/>
        </w:rPr>
      </w:pPr>
    </w:p>
    <w:p w:rsidR="00A05E0A" w:rsidRDefault="00A05E0A" w:rsidP="00A05E0A">
      <w:pPr>
        <w:ind w:firstLine="1134"/>
        <w:jc w:val="both"/>
        <w:rPr>
          <w:rFonts w:ascii="Times New Roman" w:hAnsi="Times New Roman"/>
          <w:sz w:val="24"/>
          <w:szCs w:val="24"/>
        </w:rPr>
      </w:pPr>
      <w:r w:rsidRPr="00B01D2A">
        <w:rPr>
          <w:rFonts w:ascii="Times New Roman" w:hAnsi="Times New Roman"/>
          <w:b/>
          <w:sz w:val="24"/>
        </w:rPr>
        <w:t>CONSIDERANDO</w:t>
      </w:r>
      <w:r w:rsidR="00B01D2A" w:rsidRPr="00B01D2A">
        <w:rPr>
          <w:rFonts w:ascii="Times New Roman" w:hAnsi="Times New Roman"/>
          <w:sz w:val="24"/>
        </w:rPr>
        <w:t xml:space="preserve"> o objeto e</w:t>
      </w:r>
      <w:r w:rsidRPr="00B01D2A">
        <w:rPr>
          <w:rFonts w:ascii="Times New Roman" w:hAnsi="Times New Roman"/>
          <w:sz w:val="24"/>
        </w:rPr>
        <w:t xml:space="preserve"> o objetivo da entidade em formalizar parceria </w:t>
      </w:r>
      <w:r w:rsidRPr="00B01D2A">
        <w:rPr>
          <w:rFonts w:ascii="Times New Roman" w:hAnsi="Times New Roman"/>
          <w:sz w:val="24"/>
          <w:szCs w:val="24"/>
        </w:rPr>
        <w:t xml:space="preserve">visando </w:t>
      </w:r>
      <w:r w:rsidR="00B01D2A" w:rsidRPr="00B01D2A">
        <w:rPr>
          <w:rFonts w:ascii="Times New Roman" w:hAnsi="Times New Roman"/>
          <w:sz w:val="24"/>
          <w:szCs w:val="24"/>
        </w:rPr>
        <w:t xml:space="preserve">melhorar cada vez mais os serviços segurança </w:t>
      </w:r>
      <w:r w:rsidR="00923C23" w:rsidRPr="00957E6A">
        <w:rPr>
          <w:rFonts w:ascii="Times New Roman" w:hAnsi="Times New Roman"/>
          <w:sz w:val="24"/>
          <w:szCs w:val="24"/>
        </w:rPr>
        <w:t>ambiental prestados à sociedade, os quais são indispensáveis</w:t>
      </w:r>
      <w:r w:rsidR="00B01D2A" w:rsidRPr="008178B7">
        <w:rPr>
          <w:rFonts w:ascii="Times New Roman" w:hAnsi="Times New Roman"/>
          <w:sz w:val="24"/>
          <w:szCs w:val="24"/>
        </w:rPr>
        <w:t>.</w:t>
      </w:r>
    </w:p>
    <w:p w:rsidR="00A05E0A" w:rsidRDefault="00A05E0A" w:rsidP="00A05E0A">
      <w:pPr>
        <w:ind w:firstLine="1134"/>
        <w:jc w:val="both"/>
        <w:rPr>
          <w:rFonts w:ascii="Times New Roman" w:hAnsi="Times New Roman"/>
          <w:sz w:val="24"/>
        </w:rPr>
      </w:pPr>
    </w:p>
    <w:p w:rsidR="00A05E0A" w:rsidRDefault="00A05E0A" w:rsidP="00A05E0A">
      <w:pPr>
        <w:ind w:firstLine="1134"/>
        <w:jc w:val="both"/>
        <w:rPr>
          <w:rFonts w:ascii="Times New Roman" w:hAnsi="Times New Roman"/>
          <w:sz w:val="24"/>
        </w:rPr>
      </w:pPr>
      <w:r w:rsidRPr="00FC137B">
        <w:rPr>
          <w:rFonts w:ascii="Times New Roman" w:hAnsi="Times New Roman"/>
          <w:b/>
          <w:sz w:val="24"/>
        </w:rPr>
        <w:t>CONSIDERANDO</w:t>
      </w:r>
      <w:r>
        <w:rPr>
          <w:rFonts w:ascii="Times New Roman" w:hAnsi="Times New Roman"/>
          <w:sz w:val="24"/>
        </w:rPr>
        <w:t xml:space="preserve"> que o parecer jurídico não encontrou óbice no seguimento do processo;</w:t>
      </w:r>
    </w:p>
    <w:p w:rsidR="00A05E0A" w:rsidRDefault="00A05E0A" w:rsidP="00A05E0A">
      <w:pPr>
        <w:jc w:val="both"/>
        <w:rPr>
          <w:rFonts w:ascii="Times New Roman" w:hAnsi="Times New Roman"/>
          <w:sz w:val="24"/>
        </w:rPr>
      </w:pPr>
    </w:p>
    <w:p w:rsidR="00A05E0A" w:rsidRDefault="00A05E0A" w:rsidP="00A05E0A">
      <w:pPr>
        <w:pStyle w:val="TextosemFormatao"/>
        <w:ind w:firstLine="1134"/>
        <w:jc w:val="both"/>
        <w:rPr>
          <w:rFonts w:ascii="Times New Roman" w:hAnsi="Times New Roman"/>
          <w:b/>
          <w:sz w:val="24"/>
          <w:szCs w:val="24"/>
          <w:u w:val="single"/>
        </w:rPr>
      </w:pPr>
      <w:r>
        <w:rPr>
          <w:rFonts w:ascii="Times New Roman" w:hAnsi="Times New Roman"/>
          <w:b/>
          <w:sz w:val="24"/>
          <w:szCs w:val="24"/>
          <w:u w:val="single"/>
        </w:rPr>
        <w:t>R E S O L V E:</w:t>
      </w:r>
    </w:p>
    <w:p w:rsidR="00A05E0A" w:rsidRDefault="00A05E0A" w:rsidP="00A05E0A">
      <w:pPr>
        <w:pStyle w:val="TextosemFormatao"/>
        <w:jc w:val="both"/>
        <w:rPr>
          <w:rFonts w:ascii="Times New Roman" w:hAnsi="Times New Roman"/>
          <w:sz w:val="24"/>
          <w:szCs w:val="24"/>
        </w:rPr>
      </w:pPr>
    </w:p>
    <w:p w:rsidR="00A05E0A" w:rsidRDefault="00A05E0A" w:rsidP="00A05E0A">
      <w:pPr>
        <w:pStyle w:val="TextosemFormatao"/>
        <w:jc w:val="both"/>
        <w:rPr>
          <w:rFonts w:ascii="Times New Roman" w:hAnsi="Times New Roman"/>
          <w:sz w:val="24"/>
          <w:szCs w:val="24"/>
        </w:rPr>
      </w:pPr>
      <w:r>
        <w:rPr>
          <w:rFonts w:ascii="Times New Roman" w:hAnsi="Times New Roman"/>
          <w:sz w:val="24"/>
          <w:szCs w:val="24"/>
        </w:rPr>
        <w:t xml:space="preserve">                      Autorizar a Inexigibilidade de Chamamento Público OSC</w:t>
      </w:r>
    </w:p>
    <w:p w:rsidR="00A05E0A" w:rsidRDefault="00A05E0A" w:rsidP="00A05E0A">
      <w:pPr>
        <w:pStyle w:val="TextosemFormatao"/>
        <w:jc w:val="both"/>
        <w:rPr>
          <w:rFonts w:ascii="Times New Roman" w:hAnsi="Times New Roman"/>
          <w:sz w:val="24"/>
          <w:szCs w:val="24"/>
        </w:rPr>
      </w:pPr>
    </w:p>
    <w:p w:rsidR="00A05E0A" w:rsidRDefault="00A05E0A" w:rsidP="00A05E0A">
      <w:pPr>
        <w:pStyle w:val="TextosemFormatao"/>
        <w:ind w:firstLine="426"/>
        <w:jc w:val="both"/>
        <w:rPr>
          <w:rFonts w:ascii="Times New Roman" w:hAnsi="Times New Roman"/>
          <w:sz w:val="24"/>
          <w:szCs w:val="24"/>
        </w:rPr>
      </w:pPr>
      <w:r w:rsidRPr="00F04AC0">
        <w:rPr>
          <w:rFonts w:ascii="Times New Roman" w:hAnsi="Times New Roman"/>
          <w:b/>
          <w:sz w:val="24"/>
          <w:szCs w:val="24"/>
        </w:rPr>
        <w:t>a)</w:t>
      </w:r>
      <w:r>
        <w:rPr>
          <w:rFonts w:ascii="Times New Roman" w:hAnsi="Times New Roman"/>
          <w:sz w:val="24"/>
          <w:szCs w:val="24"/>
        </w:rPr>
        <w:t xml:space="preserve"> </w:t>
      </w:r>
      <w:r w:rsidRPr="005B13C9">
        <w:rPr>
          <w:rFonts w:ascii="Times New Roman" w:hAnsi="Times New Roman"/>
          <w:b/>
          <w:sz w:val="24"/>
          <w:szCs w:val="24"/>
        </w:rPr>
        <w:t>Modalidade</w:t>
      </w:r>
      <w:r>
        <w:rPr>
          <w:rFonts w:ascii="Times New Roman" w:hAnsi="Times New Roman"/>
          <w:b/>
          <w:sz w:val="24"/>
          <w:szCs w:val="24"/>
        </w:rPr>
        <w:t xml:space="preserve"> da Formalização</w:t>
      </w:r>
      <w:r>
        <w:rPr>
          <w:rFonts w:ascii="Times New Roman" w:hAnsi="Times New Roman"/>
          <w:sz w:val="24"/>
          <w:szCs w:val="24"/>
        </w:rPr>
        <w:t xml:space="preserve"> – Termo de Fomento OSC</w:t>
      </w:r>
    </w:p>
    <w:p w:rsidR="00A05E0A" w:rsidRPr="00B01D2A" w:rsidRDefault="00A05E0A" w:rsidP="00A05E0A">
      <w:pPr>
        <w:pStyle w:val="TextosemFormatao"/>
        <w:ind w:firstLine="426"/>
        <w:jc w:val="both"/>
        <w:rPr>
          <w:rFonts w:ascii="Times New Roman" w:hAnsi="Times New Roman"/>
          <w:sz w:val="24"/>
          <w:szCs w:val="24"/>
        </w:rPr>
      </w:pPr>
    </w:p>
    <w:p w:rsidR="00A05E0A" w:rsidRPr="00B01D2A" w:rsidRDefault="00A05E0A" w:rsidP="00A05E0A">
      <w:pPr>
        <w:pStyle w:val="TextosemFormatao"/>
        <w:ind w:firstLine="426"/>
        <w:jc w:val="both"/>
        <w:rPr>
          <w:rFonts w:ascii="Times New Roman" w:hAnsi="Times New Roman"/>
          <w:sz w:val="24"/>
          <w:szCs w:val="24"/>
        </w:rPr>
      </w:pPr>
      <w:r w:rsidRPr="00B01D2A">
        <w:rPr>
          <w:rFonts w:ascii="Times New Roman" w:hAnsi="Times New Roman"/>
          <w:b/>
          <w:sz w:val="24"/>
          <w:szCs w:val="24"/>
        </w:rPr>
        <w:t>b)</w:t>
      </w:r>
      <w:r w:rsidRPr="00B01D2A">
        <w:rPr>
          <w:rFonts w:ascii="Times New Roman" w:hAnsi="Times New Roman"/>
          <w:sz w:val="24"/>
          <w:szCs w:val="24"/>
        </w:rPr>
        <w:t xml:space="preserve"> </w:t>
      </w:r>
      <w:r w:rsidRPr="00B01D2A">
        <w:rPr>
          <w:rFonts w:ascii="Times New Roman" w:hAnsi="Times New Roman"/>
          <w:b/>
          <w:sz w:val="24"/>
          <w:szCs w:val="24"/>
        </w:rPr>
        <w:t>Número</w:t>
      </w:r>
      <w:r w:rsidRPr="00B01D2A">
        <w:rPr>
          <w:rFonts w:ascii="Times New Roman" w:hAnsi="Times New Roman"/>
          <w:sz w:val="24"/>
          <w:szCs w:val="24"/>
        </w:rPr>
        <w:t xml:space="preserve"> – 0</w:t>
      </w:r>
      <w:r w:rsidR="00923C23">
        <w:rPr>
          <w:rFonts w:ascii="Times New Roman" w:hAnsi="Times New Roman"/>
          <w:sz w:val="24"/>
          <w:szCs w:val="24"/>
        </w:rPr>
        <w:t>02</w:t>
      </w:r>
      <w:r w:rsidR="00B01D2A" w:rsidRPr="00B01D2A">
        <w:rPr>
          <w:rFonts w:ascii="Times New Roman" w:hAnsi="Times New Roman"/>
          <w:sz w:val="24"/>
          <w:szCs w:val="24"/>
        </w:rPr>
        <w:t>/</w:t>
      </w:r>
      <w:r w:rsidRPr="00B01D2A">
        <w:rPr>
          <w:rFonts w:ascii="Times New Roman" w:hAnsi="Times New Roman"/>
          <w:sz w:val="24"/>
          <w:szCs w:val="24"/>
        </w:rPr>
        <w:t>201</w:t>
      </w:r>
      <w:r w:rsidR="00923C23">
        <w:rPr>
          <w:rFonts w:ascii="Times New Roman" w:hAnsi="Times New Roman"/>
          <w:sz w:val="24"/>
          <w:szCs w:val="24"/>
        </w:rPr>
        <w:t>9</w:t>
      </w:r>
    </w:p>
    <w:p w:rsidR="00A05E0A" w:rsidRPr="00B01D2A" w:rsidRDefault="00A05E0A" w:rsidP="00A05E0A">
      <w:pPr>
        <w:pStyle w:val="TextosemFormatao"/>
        <w:ind w:firstLine="426"/>
        <w:jc w:val="both"/>
        <w:rPr>
          <w:rFonts w:ascii="Times New Roman" w:hAnsi="Times New Roman"/>
          <w:sz w:val="24"/>
          <w:szCs w:val="24"/>
        </w:rPr>
      </w:pPr>
    </w:p>
    <w:p w:rsidR="00A05E0A" w:rsidRDefault="00A05E0A" w:rsidP="00A05E0A">
      <w:pPr>
        <w:spacing w:line="293" w:lineRule="atLeast"/>
        <w:ind w:firstLine="426"/>
        <w:jc w:val="both"/>
        <w:rPr>
          <w:rFonts w:ascii="Times New Roman" w:hAnsi="Times New Roman"/>
          <w:sz w:val="24"/>
          <w:szCs w:val="24"/>
        </w:rPr>
      </w:pPr>
      <w:r w:rsidRPr="00F04AC0">
        <w:rPr>
          <w:rFonts w:ascii="Times New Roman" w:hAnsi="Times New Roman"/>
          <w:b/>
          <w:sz w:val="24"/>
          <w:szCs w:val="24"/>
        </w:rPr>
        <w:t>c)</w:t>
      </w:r>
      <w:r>
        <w:rPr>
          <w:rFonts w:ascii="Times New Roman" w:hAnsi="Times New Roman"/>
          <w:sz w:val="24"/>
          <w:szCs w:val="24"/>
        </w:rPr>
        <w:t xml:space="preserve"> </w:t>
      </w:r>
      <w:r w:rsidRPr="002671AF">
        <w:rPr>
          <w:rFonts w:ascii="Times New Roman" w:hAnsi="Times New Roman"/>
          <w:b/>
          <w:sz w:val="24"/>
          <w:szCs w:val="24"/>
        </w:rPr>
        <w:t>Objetivo</w:t>
      </w:r>
      <w:r>
        <w:rPr>
          <w:rFonts w:ascii="Times New Roman" w:hAnsi="Times New Roman"/>
          <w:sz w:val="24"/>
          <w:szCs w:val="24"/>
        </w:rPr>
        <w:t>/</w:t>
      </w:r>
      <w:r w:rsidRPr="005B13C9">
        <w:rPr>
          <w:rFonts w:ascii="Times New Roman" w:hAnsi="Times New Roman"/>
          <w:b/>
          <w:sz w:val="24"/>
          <w:szCs w:val="24"/>
        </w:rPr>
        <w:t>Objeto</w:t>
      </w:r>
      <w:r>
        <w:rPr>
          <w:rFonts w:ascii="Times New Roman" w:hAnsi="Times New Roman"/>
          <w:sz w:val="24"/>
          <w:szCs w:val="24"/>
        </w:rPr>
        <w:t xml:space="preserve">: </w:t>
      </w:r>
      <w:r w:rsidR="00923C23" w:rsidRPr="00A95C93">
        <w:rPr>
          <w:rFonts w:ascii="Times New Roman" w:hAnsi="Times New Roman"/>
          <w:sz w:val="24"/>
          <w:szCs w:val="24"/>
        </w:rPr>
        <w:t>fiscalização e execução de penas sobre crimes ambientais ocorridos no município de São João da Urtiga</w:t>
      </w:r>
      <w:r>
        <w:rPr>
          <w:rFonts w:ascii="Times New Roman" w:hAnsi="Times New Roman"/>
          <w:sz w:val="24"/>
          <w:szCs w:val="24"/>
        </w:rPr>
        <w:t>.</w:t>
      </w:r>
    </w:p>
    <w:p w:rsidR="00A05E0A" w:rsidRDefault="00A05E0A" w:rsidP="00A05E0A">
      <w:pPr>
        <w:spacing w:line="293" w:lineRule="atLeast"/>
        <w:ind w:firstLine="426"/>
        <w:jc w:val="both"/>
        <w:rPr>
          <w:rFonts w:ascii="Times New Roman" w:hAnsi="Times New Roman"/>
          <w:color w:val="000000"/>
          <w:sz w:val="24"/>
          <w:szCs w:val="24"/>
        </w:rPr>
      </w:pPr>
      <w:r>
        <w:rPr>
          <w:rFonts w:ascii="Times New Roman" w:hAnsi="Times New Roman"/>
          <w:color w:val="000000"/>
          <w:sz w:val="24"/>
          <w:szCs w:val="24"/>
        </w:rPr>
        <w:t xml:space="preserve"> </w:t>
      </w:r>
    </w:p>
    <w:p w:rsidR="00A05E0A" w:rsidRDefault="00A05E0A" w:rsidP="00A05E0A">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d)</w:t>
      </w:r>
      <w:r>
        <w:rPr>
          <w:rFonts w:ascii="Times New Roman" w:hAnsi="Times New Roman"/>
          <w:color w:val="000000"/>
          <w:sz w:val="24"/>
          <w:szCs w:val="24"/>
        </w:rPr>
        <w:t xml:space="preserve"> </w:t>
      </w:r>
      <w:r w:rsidRPr="005B13C9">
        <w:rPr>
          <w:rFonts w:ascii="Times New Roman" w:hAnsi="Times New Roman"/>
          <w:b/>
          <w:color w:val="000000"/>
          <w:sz w:val="24"/>
          <w:szCs w:val="24"/>
        </w:rPr>
        <w:t>Entidade</w:t>
      </w:r>
      <w:r>
        <w:rPr>
          <w:rFonts w:ascii="Times New Roman" w:hAnsi="Times New Roman"/>
          <w:color w:val="000000"/>
          <w:sz w:val="24"/>
          <w:szCs w:val="24"/>
        </w:rPr>
        <w:t xml:space="preserve">: </w:t>
      </w:r>
      <w:r w:rsidR="00AC204F">
        <w:rPr>
          <w:rFonts w:ascii="Times New Roman" w:hAnsi="Times New Roman"/>
          <w:sz w:val="24"/>
          <w:szCs w:val="24"/>
          <w:shd w:val="clear" w:color="auto" w:fill="FFFFFF"/>
        </w:rPr>
        <w:t xml:space="preserve">Conselho Comunitário </w:t>
      </w:r>
      <w:proofErr w:type="spellStart"/>
      <w:r w:rsidR="00AC204F">
        <w:rPr>
          <w:rFonts w:ascii="Times New Roman" w:hAnsi="Times New Roman"/>
          <w:sz w:val="24"/>
          <w:szCs w:val="24"/>
          <w:shd w:val="clear" w:color="auto" w:fill="FFFFFF"/>
        </w:rPr>
        <w:t>Pro</w:t>
      </w:r>
      <w:r w:rsidR="00923C23">
        <w:rPr>
          <w:rFonts w:ascii="Times New Roman" w:hAnsi="Times New Roman"/>
          <w:sz w:val="24"/>
          <w:szCs w:val="24"/>
          <w:shd w:val="clear" w:color="auto" w:fill="FFFFFF"/>
        </w:rPr>
        <w:t>s</w:t>
      </w:r>
      <w:r w:rsidR="00AC204F">
        <w:rPr>
          <w:rFonts w:ascii="Times New Roman" w:hAnsi="Times New Roman"/>
          <w:sz w:val="24"/>
          <w:szCs w:val="24"/>
          <w:shd w:val="clear" w:color="auto" w:fill="FFFFFF"/>
        </w:rPr>
        <w:t>egurança</w:t>
      </w:r>
      <w:proofErr w:type="spellEnd"/>
      <w:r w:rsidR="00AC204F">
        <w:rPr>
          <w:rFonts w:ascii="Times New Roman" w:hAnsi="Times New Roman"/>
          <w:sz w:val="24"/>
          <w:szCs w:val="24"/>
          <w:shd w:val="clear" w:color="auto" w:fill="FFFFFF"/>
        </w:rPr>
        <w:t xml:space="preserve"> Pública de São Jo</w:t>
      </w:r>
      <w:r w:rsidR="00923C23">
        <w:rPr>
          <w:rFonts w:ascii="Times New Roman" w:hAnsi="Times New Roman"/>
          <w:sz w:val="24"/>
          <w:szCs w:val="24"/>
          <w:shd w:val="clear" w:color="auto" w:fill="FFFFFF"/>
        </w:rPr>
        <w:t>sé do Ouro</w:t>
      </w:r>
      <w:r w:rsidR="00AC204F">
        <w:rPr>
          <w:rFonts w:ascii="Times New Roman" w:hAnsi="Times New Roman"/>
          <w:color w:val="000000"/>
          <w:sz w:val="24"/>
          <w:szCs w:val="24"/>
        </w:rPr>
        <w:t xml:space="preserve"> </w:t>
      </w:r>
      <w:r>
        <w:rPr>
          <w:rFonts w:ascii="Times New Roman" w:hAnsi="Times New Roman"/>
          <w:color w:val="000000"/>
          <w:sz w:val="24"/>
          <w:szCs w:val="24"/>
        </w:rPr>
        <w:t xml:space="preserve">CNPJ: </w:t>
      </w:r>
      <w:r w:rsidR="00C65517">
        <w:rPr>
          <w:rFonts w:ascii="Times New Roman" w:hAnsi="Times New Roman"/>
          <w:sz w:val="24"/>
          <w:szCs w:val="24"/>
        </w:rPr>
        <w:t>90</w:t>
      </w:r>
      <w:r w:rsidR="00C65517" w:rsidRPr="00232331">
        <w:rPr>
          <w:rFonts w:ascii="Times New Roman" w:hAnsi="Times New Roman"/>
          <w:sz w:val="24"/>
          <w:szCs w:val="24"/>
        </w:rPr>
        <w:t>.8</w:t>
      </w:r>
      <w:r w:rsidR="00C65517">
        <w:rPr>
          <w:rFonts w:ascii="Times New Roman" w:hAnsi="Times New Roman"/>
          <w:sz w:val="24"/>
          <w:szCs w:val="24"/>
        </w:rPr>
        <w:t>37</w:t>
      </w:r>
      <w:r w:rsidR="00C65517" w:rsidRPr="00232331">
        <w:rPr>
          <w:rFonts w:ascii="Times New Roman" w:hAnsi="Times New Roman"/>
          <w:sz w:val="24"/>
          <w:szCs w:val="24"/>
        </w:rPr>
        <w:t>.</w:t>
      </w:r>
      <w:r w:rsidR="00C65517">
        <w:rPr>
          <w:rFonts w:ascii="Times New Roman" w:hAnsi="Times New Roman"/>
          <w:sz w:val="24"/>
          <w:szCs w:val="24"/>
        </w:rPr>
        <w:t>931</w:t>
      </w:r>
      <w:r w:rsidR="00C65517" w:rsidRPr="00232331">
        <w:rPr>
          <w:rFonts w:ascii="Times New Roman" w:hAnsi="Times New Roman"/>
          <w:sz w:val="24"/>
          <w:szCs w:val="24"/>
        </w:rPr>
        <w:t>/0001-</w:t>
      </w:r>
      <w:r w:rsidR="00C65517">
        <w:rPr>
          <w:rFonts w:ascii="Times New Roman" w:hAnsi="Times New Roman"/>
          <w:sz w:val="24"/>
          <w:szCs w:val="24"/>
        </w:rPr>
        <w:t>31</w:t>
      </w:r>
      <w:r>
        <w:rPr>
          <w:rFonts w:ascii="Times New Roman" w:hAnsi="Times New Roman"/>
          <w:color w:val="000000"/>
          <w:sz w:val="24"/>
          <w:szCs w:val="24"/>
        </w:rPr>
        <w:t xml:space="preserve">, localizado na </w:t>
      </w:r>
      <w:r w:rsidR="00C65517">
        <w:rPr>
          <w:rFonts w:ascii="Times New Roman" w:hAnsi="Times New Roman"/>
          <w:sz w:val="24"/>
          <w:szCs w:val="24"/>
        </w:rPr>
        <w:t xml:space="preserve">Avenida Laurindo </w:t>
      </w:r>
      <w:proofErr w:type="spellStart"/>
      <w:r w:rsidR="00C65517">
        <w:rPr>
          <w:rFonts w:ascii="Times New Roman" w:hAnsi="Times New Roman"/>
          <w:sz w:val="24"/>
          <w:szCs w:val="24"/>
        </w:rPr>
        <w:t>Centenaro</w:t>
      </w:r>
      <w:proofErr w:type="spellEnd"/>
      <w:r w:rsidR="00C65517">
        <w:rPr>
          <w:rFonts w:ascii="Times New Roman" w:hAnsi="Times New Roman"/>
          <w:sz w:val="24"/>
          <w:szCs w:val="24"/>
        </w:rPr>
        <w:t>, nº 843</w:t>
      </w:r>
      <w:r>
        <w:rPr>
          <w:rFonts w:ascii="Times New Roman" w:hAnsi="Times New Roman"/>
          <w:color w:val="000000"/>
          <w:sz w:val="24"/>
          <w:szCs w:val="24"/>
        </w:rPr>
        <w:t>, Centro, n</w:t>
      </w:r>
      <w:r w:rsidR="009A1295">
        <w:rPr>
          <w:rFonts w:ascii="Times New Roman" w:hAnsi="Times New Roman"/>
          <w:color w:val="000000"/>
          <w:sz w:val="24"/>
          <w:szCs w:val="24"/>
        </w:rPr>
        <w:t xml:space="preserve">o </w:t>
      </w:r>
      <w:r>
        <w:rPr>
          <w:rFonts w:ascii="Times New Roman" w:hAnsi="Times New Roman"/>
          <w:color w:val="000000"/>
          <w:sz w:val="24"/>
          <w:szCs w:val="24"/>
        </w:rPr>
        <w:t>município</w:t>
      </w:r>
      <w:r w:rsidR="009A1295">
        <w:rPr>
          <w:rFonts w:ascii="Times New Roman" w:hAnsi="Times New Roman"/>
          <w:color w:val="000000"/>
          <w:sz w:val="24"/>
          <w:szCs w:val="24"/>
        </w:rPr>
        <w:t xml:space="preserve"> de São José do Ouro</w:t>
      </w:r>
      <w:r>
        <w:rPr>
          <w:rFonts w:ascii="Times New Roman" w:hAnsi="Times New Roman"/>
          <w:color w:val="000000"/>
          <w:sz w:val="24"/>
          <w:szCs w:val="24"/>
        </w:rPr>
        <w:t>.</w:t>
      </w:r>
    </w:p>
    <w:p w:rsidR="00A05E0A" w:rsidRDefault="00A05E0A" w:rsidP="00A05E0A">
      <w:pPr>
        <w:spacing w:line="293" w:lineRule="atLeast"/>
        <w:ind w:firstLine="426"/>
        <w:jc w:val="both"/>
        <w:rPr>
          <w:rFonts w:ascii="Times New Roman" w:hAnsi="Times New Roman"/>
          <w:color w:val="000000"/>
          <w:sz w:val="24"/>
          <w:szCs w:val="24"/>
        </w:rPr>
      </w:pPr>
    </w:p>
    <w:p w:rsidR="00A05E0A" w:rsidRDefault="00A05E0A" w:rsidP="00A05E0A">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e)</w:t>
      </w:r>
      <w:r>
        <w:rPr>
          <w:rFonts w:ascii="Times New Roman" w:hAnsi="Times New Roman"/>
          <w:color w:val="000000"/>
          <w:sz w:val="24"/>
          <w:szCs w:val="24"/>
        </w:rPr>
        <w:t xml:space="preserve"> </w:t>
      </w:r>
      <w:r w:rsidRPr="005B13C9">
        <w:rPr>
          <w:rFonts w:ascii="Times New Roman" w:hAnsi="Times New Roman"/>
          <w:b/>
          <w:color w:val="000000"/>
          <w:sz w:val="24"/>
          <w:szCs w:val="24"/>
        </w:rPr>
        <w:t>Valor</w:t>
      </w:r>
      <w:r>
        <w:rPr>
          <w:rFonts w:ascii="Times New Roman" w:hAnsi="Times New Roman"/>
          <w:b/>
          <w:color w:val="000000"/>
          <w:sz w:val="24"/>
          <w:szCs w:val="24"/>
        </w:rPr>
        <w:t xml:space="preserve"> do Repasse</w:t>
      </w:r>
      <w:r>
        <w:rPr>
          <w:rFonts w:ascii="Times New Roman" w:hAnsi="Times New Roman"/>
          <w:color w:val="000000"/>
          <w:sz w:val="24"/>
          <w:szCs w:val="24"/>
        </w:rPr>
        <w:t xml:space="preserve">: </w:t>
      </w:r>
      <w:r w:rsidR="00B01D2A">
        <w:rPr>
          <w:rFonts w:ascii="Times New Roman" w:hAnsi="Times New Roman"/>
          <w:sz w:val="24"/>
          <w:szCs w:val="24"/>
        </w:rPr>
        <w:t xml:space="preserve">R$ </w:t>
      </w:r>
      <w:r w:rsidR="009A1295">
        <w:rPr>
          <w:rFonts w:ascii="Times New Roman" w:hAnsi="Times New Roman"/>
          <w:sz w:val="24"/>
          <w:szCs w:val="24"/>
        </w:rPr>
        <w:t>3</w:t>
      </w:r>
      <w:r w:rsidR="00B01D2A" w:rsidRPr="00B01D2A">
        <w:rPr>
          <w:rFonts w:ascii="Times New Roman" w:hAnsi="Times New Roman"/>
          <w:sz w:val="24"/>
          <w:szCs w:val="24"/>
        </w:rPr>
        <w:t>.</w:t>
      </w:r>
      <w:r w:rsidR="009A1295">
        <w:rPr>
          <w:rFonts w:ascii="Times New Roman" w:hAnsi="Times New Roman"/>
          <w:sz w:val="24"/>
          <w:szCs w:val="24"/>
        </w:rPr>
        <w:t>442</w:t>
      </w:r>
      <w:r w:rsidR="00B01D2A" w:rsidRPr="00B01D2A">
        <w:rPr>
          <w:rFonts w:ascii="Times New Roman" w:hAnsi="Times New Roman"/>
          <w:sz w:val="24"/>
          <w:szCs w:val="24"/>
        </w:rPr>
        <w:t>,</w:t>
      </w:r>
      <w:r w:rsidR="009A1295">
        <w:rPr>
          <w:rFonts w:ascii="Times New Roman" w:hAnsi="Times New Roman"/>
          <w:sz w:val="24"/>
          <w:szCs w:val="24"/>
        </w:rPr>
        <w:t>47</w:t>
      </w:r>
      <w:r w:rsidR="00B01D2A" w:rsidRPr="00B01D2A">
        <w:rPr>
          <w:rFonts w:ascii="Times New Roman" w:hAnsi="Times New Roman"/>
          <w:sz w:val="24"/>
          <w:szCs w:val="24"/>
        </w:rPr>
        <w:t xml:space="preserve"> (</w:t>
      </w:r>
      <w:r w:rsidR="009A1295">
        <w:rPr>
          <w:rFonts w:ascii="Times New Roman" w:hAnsi="Times New Roman"/>
          <w:sz w:val="24"/>
          <w:szCs w:val="24"/>
        </w:rPr>
        <w:t>três</w:t>
      </w:r>
      <w:r w:rsidR="00B01D2A" w:rsidRPr="00B01D2A">
        <w:rPr>
          <w:rFonts w:ascii="Times New Roman" w:hAnsi="Times New Roman"/>
          <w:sz w:val="24"/>
          <w:szCs w:val="24"/>
        </w:rPr>
        <w:t xml:space="preserve"> mil qu</w:t>
      </w:r>
      <w:r w:rsidR="009A1295">
        <w:rPr>
          <w:rFonts w:ascii="Times New Roman" w:hAnsi="Times New Roman"/>
          <w:sz w:val="24"/>
          <w:szCs w:val="24"/>
        </w:rPr>
        <w:t xml:space="preserve">atrocentos e quarenta e dois </w:t>
      </w:r>
      <w:r w:rsidR="00B01D2A" w:rsidRPr="00B01D2A">
        <w:rPr>
          <w:rFonts w:ascii="Times New Roman" w:hAnsi="Times New Roman"/>
          <w:sz w:val="24"/>
          <w:szCs w:val="24"/>
        </w:rPr>
        <w:t xml:space="preserve">reais com </w:t>
      </w:r>
      <w:r w:rsidR="009A1295">
        <w:rPr>
          <w:rFonts w:ascii="Times New Roman" w:hAnsi="Times New Roman"/>
          <w:sz w:val="24"/>
          <w:szCs w:val="24"/>
        </w:rPr>
        <w:t>quarenta e sete</w:t>
      </w:r>
      <w:r w:rsidR="00B01D2A" w:rsidRPr="00B01D2A">
        <w:rPr>
          <w:rFonts w:ascii="Times New Roman" w:hAnsi="Times New Roman"/>
          <w:sz w:val="24"/>
          <w:szCs w:val="24"/>
        </w:rPr>
        <w:t xml:space="preserve"> centavos)</w:t>
      </w:r>
      <w:r>
        <w:rPr>
          <w:rFonts w:ascii="Times New Roman" w:hAnsi="Times New Roman"/>
          <w:color w:val="000000"/>
          <w:sz w:val="24"/>
          <w:szCs w:val="24"/>
        </w:rPr>
        <w:t>.</w:t>
      </w:r>
    </w:p>
    <w:p w:rsidR="00A05E0A" w:rsidRDefault="00A05E0A" w:rsidP="00A05E0A">
      <w:pPr>
        <w:spacing w:line="293" w:lineRule="atLeast"/>
        <w:ind w:firstLine="426"/>
        <w:jc w:val="both"/>
        <w:rPr>
          <w:rFonts w:ascii="Times New Roman" w:hAnsi="Times New Roman"/>
          <w:color w:val="000000"/>
          <w:sz w:val="24"/>
          <w:szCs w:val="24"/>
        </w:rPr>
      </w:pPr>
    </w:p>
    <w:p w:rsidR="00A05E0A" w:rsidRDefault="00A05E0A" w:rsidP="00A05E0A">
      <w:pPr>
        <w:spacing w:line="293" w:lineRule="atLeast"/>
        <w:ind w:firstLine="1134"/>
        <w:jc w:val="both"/>
        <w:rPr>
          <w:rFonts w:ascii="Times New Roman" w:hAnsi="Times New Roman"/>
          <w:color w:val="000000"/>
          <w:sz w:val="24"/>
          <w:szCs w:val="24"/>
        </w:rPr>
      </w:pPr>
      <w:r>
        <w:rPr>
          <w:rFonts w:ascii="Times New Roman" w:hAnsi="Times New Roman"/>
          <w:color w:val="000000"/>
          <w:sz w:val="24"/>
          <w:szCs w:val="24"/>
        </w:rPr>
        <w:t xml:space="preserve">Fica, desde já, a Secretaria Municipal da Fazenda condicionada a realizar a transferência após a homologação e promulgação da respectiva lei autorizativa e a formalização do Termo de Fomento. </w:t>
      </w:r>
    </w:p>
    <w:p w:rsidR="00A05E0A" w:rsidRDefault="00A05E0A" w:rsidP="00A05E0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05E0A" w:rsidRPr="002C1EBF" w:rsidRDefault="00AC204F" w:rsidP="00A05E0A">
      <w:pPr>
        <w:jc w:val="right"/>
        <w:rPr>
          <w:rFonts w:ascii="Times New Roman" w:hAnsi="Times New Roman"/>
          <w:sz w:val="24"/>
          <w:szCs w:val="24"/>
        </w:rPr>
      </w:pPr>
      <w:r w:rsidRPr="00D00A3A">
        <w:rPr>
          <w:rFonts w:ascii="Times New Roman" w:hAnsi="Times New Roman"/>
          <w:color w:val="FF0000"/>
          <w:sz w:val="24"/>
          <w:szCs w:val="24"/>
        </w:rPr>
        <w:t>São João da Urtiga</w:t>
      </w:r>
      <w:r w:rsidR="00A05E0A" w:rsidRPr="00D00A3A">
        <w:rPr>
          <w:rFonts w:ascii="Times New Roman" w:hAnsi="Times New Roman"/>
          <w:color w:val="FF0000"/>
          <w:sz w:val="24"/>
          <w:szCs w:val="24"/>
        </w:rPr>
        <w:t xml:space="preserve">, RS, </w:t>
      </w:r>
      <w:r w:rsidR="000709FE" w:rsidRPr="00D00A3A">
        <w:rPr>
          <w:rFonts w:ascii="Times New Roman" w:hAnsi="Times New Roman"/>
          <w:color w:val="FF0000"/>
          <w:sz w:val="24"/>
          <w:szCs w:val="24"/>
        </w:rPr>
        <w:t>04</w:t>
      </w:r>
      <w:r w:rsidR="00A05E0A" w:rsidRPr="00D00A3A">
        <w:rPr>
          <w:rFonts w:ascii="Times New Roman" w:hAnsi="Times New Roman"/>
          <w:color w:val="FF0000"/>
          <w:sz w:val="24"/>
          <w:szCs w:val="24"/>
        </w:rPr>
        <w:t xml:space="preserve"> de </w:t>
      </w:r>
      <w:r w:rsidR="000709FE" w:rsidRPr="00D00A3A">
        <w:rPr>
          <w:rFonts w:ascii="Times New Roman" w:hAnsi="Times New Roman"/>
          <w:color w:val="FF0000"/>
          <w:sz w:val="24"/>
          <w:szCs w:val="24"/>
        </w:rPr>
        <w:t>setembro</w:t>
      </w:r>
      <w:r w:rsidR="00A05E0A" w:rsidRPr="00D00A3A">
        <w:rPr>
          <w:rFonts w:ascii="Times New Roman" w:hAnsi="Times New Roman"/>
          <w:color w:val="FF0000"/>
          <w:sz w:val="24"/>
          <w:szCs w:val="24"/>
        </w:rPr>
        <w:t xml:space="preserve"> de 2018</w:t>
      </w:r>
      <w:r w:rsidR="00A05E0A" w:rsidRPr="002C1EBF">
        <w:rPr>
          <w:rFonts w:ascii="Times New Roman" w:hAnsi="Times New Roman"/>
          <w:sz w:val="24"/>
          <w:szCs w:val="24"/>
        </w:rPr>
        <w:t>.</w:t>
      </w:r>
    </w:p>
    <w:p w:rsidR="00A05E0A" w:rsidRDefault="00A05E0A" w:rsidP="00A05E0A">
      <w:pPr>
        <w:pStyle w:val="TextosemFormatao"/>
        <w:jc w:val="right"/>
        <w:rPr>
          <w:rFonts w:ascii="Times New Roman" w:hAnsi="Times New Roman"/>
          <w:sz w:val="24"/>
          <w:szCs w:val="24"/>
        </w:rPr>
      </w:pPr>
    </w:p>
    <w:p w:rsidR="00A05E0A" w:rsidRDefault="00A05E0A" w:rsidP="00A05E0A">
      <w:pPr>
        <w:pStyle w:val="TextosemFormata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05E0A" w:rsidRDefault="00AC204F" w:rsidP="00A05E0A">
      <w:pPr>
        <w:pStyle w:val="TextosemFormatao"/>
        <w:jc w:val="right"/>
        <w:rPr>
          <w:rFonts w:ascii="Times New Roman" w:hAnsi="Times New Roman"/>
          <w:sz w:val="24"/>
          <w:szCs w:val="24"/>
        </w:rPr>
      </w:pPr>
      <w:r>
        <w:rPr>
          <w:rFonts w:ascii="Times New Roman" w:hAnsi="Times New Roman"/>
          <w:b/>
          <w:sz w:val="24"/>
          <w:szCs w:val="24"/>
        </w:rPr>
        <w:t>ARMANDO DUPONT</w:t>
      </w:r>
      <w:r w:rsidR="00A05E0A">
        <w:rPr>
          <w:rFonts w:ascii="Times New Roman" w:hAnsi="Times New Roman"/>
          <w:sz w:val="24"/>
          <w:szCs w:val="24"/>
        </w:rPr>
        <w:t>,</w:t>
      </w:r>
    </w:p>
    <w:p w:rsidR="00A05E0A" w:rsidRDefault="00A05E0A" w:rsidP="00A05E0A">
      <w:pPr>
        <w:pStyle w:val="TextosemFormatao"/>
        <w:jc w:val="right"/>
        <w:rPr>
          <w:rFonts w:ascii="Times New Roman" w:hAnsi="Times New Roman"/>
          <w:b/>
          <w:sz w:val="24"/>
          <w:szCs w:val="24"/>
        </w:rPr>
      </w:pPr>
      <w:r>
        <w:rPr>
          <w:rFonts w:ascii="Times New Roman" w:hAnsi="Times New Roman"/>
          <w:b/>
          <w:sz w:val="24"/>
          <w:szCs w:val="24"/>
        </w:rPr>
        <w:t>PREFEITO MUNICIPAL.</w:t>
      </w:r>
    </w:p>
    <w:p w:rsidR="00A05E0A" w:rsidRDefault="00A05E0A" w:rsidP="00A05E0A">
      <w:pPr>
        <w:pStyle w:val="TextosemFormatao"/>
        <w:jc w:val="right"/>
        <w:rPr>
          <w:rFonts w:ascii="Times New Roman" w:hAnsi="Times New Roman"/>
          <w:b/>
          <w:sz w:val="24"/>
          <w:szCs w:val="24"/>
        </w:rPr>
      </w:pPr>
    </w:p>
    <w:p w:rsidR="00B01D2A" w:rsidRDefault="00B01D2A" w:rsidP="00A05E0A">
      <w:pPr>
        <w:pStyle w:val="TextosemFormatao"/>
        <w:jc w:val="right"/>
        <w:rPr>
          <w:rFonts w:ascii="Times New Roman" w:hAnsi="Times New Roman"/>
          <w:b/>
          <w:sz w:val="24"/>
          <w:szCs w:val="24"/>
        </w:rPr>
      </w:pPr>
    </w:p>
    <w:p w:rsidR="00B01D2A" w:rsidRDefault="00B01D2A" w:rsidP="00A05E0A">
      <w:pPr>
        <w:pStyle w:val="TextosemFormatao"/>
        <w:jc w:val="right"/>
        <w:rPr>
          <w:rFonts w:ascii="Times New Roman" w:hAnsi="Times New Roman"/>
          <w:b/>
          <w:sz w:val="24"/>
          <w:szCs w:val="24"/>
        </w:rPr>
      </w:pPr>
    </w:p>
    <w:p w:rsidR="00B01D2A" w:rsidRDefault="00B01D2A" w:rsidP="00A05E0A">
      <w:pPr>
        <w:pStyle w:val="TextosemFormatao"/>
        <w:jc w:val="right"/>
        <w:rPr>
          <w:rFonts w:ascii="Times New Roman" w:hAnsi="Times New Roman"/>
          <w:b/>
          <w:sz w:val="24"/>
          <w:szCs w:val="24"/>
        </w:rPr>
      </w:pPr>
    </w:p>
    <w:p w:rsidR="00B01D2A" w:rsidRDefault="00B01D2A" w:rsidP="00A05E0A">
      <w:pPr>
        <w:pStyle w:val="TextosemFormatao"/>
        <w:jc w:val="right"/>
        <w:rPr>
          <w:rFonts w:ascii="Times New Roman" w:hAnsi="Times New Roman"/>
          <w:b/>
          <w:sz w:val="24"/>
          <w:szCs w:val="24"/>
        </w:rPr>
      </w:pPr>
    </w:p>
    <w:p w:rsidR="00A05E0A" w:rsidRDefault="00A05E0A" w:rsidP="00A05E0A">
      <w:pPr>
        <w:tabs>
          <w:tab w:val="left" w:pos="3165"/>
        </w:tabs>
        <w:jc w:val="center"/>
        <w:rPr>
          <w:rFonts w:ascii="Times New Roman" w:hAnsi="Times New Roman"/>
          <w:b/>
          <w:bCs/>
          <w:sz w:val="24"/>
          <w:szCs w:val="24"/>
          <w:u w:val="single"/>
        </w:rPr>
      </w:pPr>
    </w:p>
    <w:p w:rsidR="00A05E0A" w:rsidRPr="00A9063A" w:rsidRDefault="00A05E0A" w:rsidP="00A05E0A">
      <w:pPr>
        <w:tabs>
          <w:tab w:val="left" w:pos="3165"/>
        </w:tabs>
        <w:jc w:val="center"/>
        <w:rPr>
          <w:rFonts w:ascii="Times New Roman" w:hAnsi="Times New Roman"/>
          <w:b/>
          <w:bCs/>
          <w:sz w:val="24"/>
          <w:szCs w:val="32"/>
          <w:u w:val="single"/>
        </w:rPr>
      </w:pPr>
      <w:r w:rsidRPr="00A9063A">
        <w:rPr>
          <w:rFonts w:ascii="Times New Roman" w:hAnsi="Times New Roman"/>
          <w:b/>
          <w:bCs/>
          <w:sz w:val="24"/>
          <w:szCs w:val="32"/>
          <w:u w:val="single"/>
        </w:rPr>
        <w:t>PROCESSO DE INEXIGIBILIDADE DE CHAMAMENTO PÚBLICO</w:t>
      </w:r>
      <w:r>
        <w:rPr>
          <w:rFonts w:ascii="Times New Roman" w:hAnsi="Times New Roman"/>
          <w:b/>
          <w:bCs/>
          <w:sz w:val="24"/>
          <w:szCs w:val="32"/>
          <w:u w:val="single"/>
        </w:rPr>
        <w:t xml:space="preserve"> - OSC</w:t>
      </w:r>
      <w:r w:rsidRPr="00A9063A">
        <w:rPr>
          <w:rFonts w:ascii="Times New Roman" w:hAnsi="Times New Roman"/>
          <w:b/>
          <w:bCs/>
          <w:sz w:val="24"/>
          <w:szCs w:val="32"/>
          <w:u w:val="single"/>
        </w:rPr>
        <w:t xml:space="preserve"> </w:t>
      </w:r>
    </w:p>
    <w:p w:rsidR="00A05E0A" w:rsidRDefault="00A05E0A" w:rsidP="00A05E0A">
      <w:pPr>
        <w:tabs>
          <w:tab w:val="left" w:pos="3165"/>
        </w:tabs>
        <w:jc w:val="center"/>
        <w:rPr>
          <w:rFonts w:ascii="Times New Roman" w:hAnsi="Times New Roman"/>
          <w:b/>
          <w:bCs/>
          <w:sz w:val="24"/>
          <w:szCs w:val="24"/>
          <w:u w:val="single"/>
        </w:rPr>
      </w:pPr>
    </w:p>
    <w:p w:rsidR="00A05E0A" w:rsidRDefault="00A05E0A" w:rsidP="00A05E0A">
      <w:pPr>
        <w:tabs>
          <w:tab w:val="left" w:pos="3165"/>
        </w:tabs>
        <w:jc w:val="both"/>
        <w:rPr>
          <w:rFonts w:ascii="Times New Roman" w:hAnsi="Times New Roman"/>
          <w:sz w:val="24"/>
          <w:szCs w:val="24"/>
        </w:rPr>
      </w:pPr>
      <w:r>
        <w:rPr>
          <w:rFonts w:ascii="Times New Roman" w:hAnsi="Times New Roman"/>
          <w:sz w:val="24"/>
          <w:szCs w:val="24"/>
        </w:rPr>
        <w:tab/>
      </w:r>
    </w:p>
    <w:p w:rsidR="00A05E0A" w:rsidRPr="006F0872" w:rsidRDefault="00A05E0A" w:rsidP="00A05E0A">
      <w:pPr>
        <w:spacing w:line="293" w:lineRule="atLeast"/>
        <w:ind w:firstLine="708"/>
        <w:jc w:val="both"/>
        <w:rPr>
          <w:rFonts w:ascii="Times New Roman" w:hAnsi="Times New Roman"/>
          <w:color w:val="000000"/>
          <w:sz w:val="24"/>
          <w:szCs w:val="24"/>
        </w:rPr>
      </w:pPr>
      <w:r>
        <w:rPr>
          <w:rFonts w:ascii="Times New Roman" w:hAnsi="Times New Roman"/>
          <w:sz w:val="24"/>
          <w:szCs w:val="24"/>
        </w:rPr>
        <w:t xml:space="preserve">O Município de </w:t>
      </w:r>
      <w:r w:rsidR="00B01D2A">
        <w:rPr>
          <w:rFonts w:ascii="Times New Roman" w:hAnsi="Times New Roman"/>
          <w:sz w:val="24"/>
          <w:szCs w:val="24"/>
        </w:rPr>
        <w:t xml:space="preserve">São João da </w:t>
      </w:r>
      <w:proofErr w:type="spellStart"/>
      <w:r w:rsidR="00B01D2A">
        <w:rPr>
          <w:rFonts w:ascii="Times New Roman" w:hAnsi="Times New Roman"/>
          <w:sz w:val="24"/>
          <w:szCs w:val="24"/>
        </w:rPr>
        <w:t>Urtiga</w:t>
      </w:r>
      <w:r>
        <w:rPr>
          <w:rFonts w:ascii="Times New Roman" w:hAnsi="Times New Roman"/>
          <w:sz w:val="24"/>
          <w:szCs w:val="24"/>
        </w:rPr>
        <w:t>-RS</w:t>
      </w:r>
      <w:proofErr w:type="spellEnd"/>
      <w:r>
        <w:rPr>
          <w:rFonts w:ascii="Times New Roman" w:hAnsi="Times New Roman"/>
          <w:sz w:val="24"/>
          <w:szCs w:val="24"/>
        </w:rPr>
        <w:t xml:space="preserve"> TORNA PÚBLICO a Inexigibilidade de Chamamento Público, com base no art. 32, § 1º da Lei 13.019/2014, a formalização de parceira com entidade da Organização Sociedade Civil, visando a celebração de </w:t>
      </w:r>
      <w:r w:rsidRPr="00F04AC0">
        <w:rPr>
          <w:rFonts w:ascii="Times New Roman" w:hAnsi="Times New Roman"/>
          <w:b/>
          <w:sz w:val="24"/>
          <w:szCs w:val="24"/>
        </w:rPr>
        <w:t>Termo de Fomento</w:t>
      </w:r>
      <w:r>
        <w:rPr>
          <w:rFonts w:ascii="Times New Roman" w:hAnsi="Times New Roman"/>
          <w:sz w:val="24"/>
          <w:szCs w:val="24"/>
        </w:rPr>
        <w:t xml:space="preserve"> com a </w:t>
      </w:r>
      <w:r w:rsidRPr="00B01D2A">
        <w:rPr>
          <w:rFonts w:ascii="Times New Roman" w:hAnsi="Times New Roman"/>
          <w:b/>
          <w:sz w:val="24"/>
          <w:szCs w:val="24"/>
        </w:rPr>
        <w:t>C</w:t>
      </w:r>
      <w:r w:rsidR="00B01D2A" w:rsidRPr="00B01D2A">
        <w:rPr>
          <w:rFonts w:ascii="Times New Roman" w:hAnsi="Times New Roman"/>
          <w:b/>
          <w:sz w:val="24"/>
          <w:szCs w:val="24"/>
        </w:rPr>
        <w:t>onselho</w:t>
      </w:r>
      <w:r w:rsidR="00B01D2A" w:rsidRPr="00B01D2A">
        <w:rPr>
          <w:rFonts w:ascii="Times New Roman" w:hAnsi="Times New Roman"/>
          <w:b/>
          <w:sz w:val="24"/>
          <w:szCs w:val="24"/>
          <w:shd w:val="clear" w:color="auto" w:fill="FFFFFF"/>
        </w:rPr>
        <w:t xml:space="preserve"> Comunitário </w:t>
      </w:r>
      <w:proofErr w:type="spellStart"/>
      <w:r w:rsidR="00B01D2A" w:rsidRPr="00B01D2A">
        <w:rPr>
          <w:rFonts w:ascii="Times New Roman" w:hAnsi="Times New Roman"/>
          <w:b/>
          <w:sz w:val="24"/>
          <w:szCs w:val="24"/>
          <w:shd w:val="clear" w:color="auto" w:fill="FFFFFF"/>
        </w:rPr>
        <w:t>Pro</w:t>
      </w:r>
      <w:r w:rsidR="009A1295">
        <w:rPr>
          <w:rFonts w:ascii="Times New Roman" w:hAnsi="Times New Roman"/>
          <w:b/>
          <w:sz w:val="24"/>
          <w:szCs w:val="24"/>
          <w:shd w:val="clear" w:color="auto" w:fill="FFFFFF"/>
        </w:rPr>
        <w:t>s</w:t>
      </w:r>
      <w:r w:rsidR="00B01D2A" w:rsidRPr="00B01D2A">
        <w:rPr>
          <w:rFonts w:ascii="Times New Roman" w:hAnsi="Times New Roman"/>
          <w:b/>
          <w:sz w:val="24"/>
          <w:szCs w:val="24"/>
          <w:shd w:val="clear" w:color="auto" w:fill="FFFFFF"/>
        </w:rPr>
        <w:t>egurança</w:t>
      </w:r>
      <w:proofErr w:type="spellEnd"/>
      <w:r w:rsidR="00B01D2A" w:rsidRPr="00B01D2A">
        <w:rPr>
          <w:rFonts w:ascii="Times New Roman" w:hAnsi="Times New Roman"/>
          <w:b/>
          <w:sz w:val="24"/>
          <w:szCs w:val="24"/>
          <w:shd w:val="clear" w:color="auto" w:fill="FFFFFF"/>
        </w:rPr>
        <w:t xml:space="preserve"> Pública de São Jo</w:t>
      </w:r>
      <w:r w:rsidR="009A1295">
        <w:rPr>
          <w:rFonts w:ascii="Times New Roman" w:hAnsi="Times New Roman"/>
          <w:b/>
          <w:sz w:val="24"/>
          <w:szCs w:val="24"/>
          <w:shd w:val="clear" w:color="auto" w:fill="FFFFFF"/>
        </w:rPr>
        <w:t>sé</w:t>
      </w:r>
      <w:r w:rsidR="00B01D2A" w:rsidRPr="00B01D2A">
        <w:rPr>
          <w:rFonts w:ascii="Times New Roman" w:hAnsi="Times New Roman"/>
          <w:b/>
          <w:sz w:val="24"/>
          <w:szCs w:val="24"/>
          <w:shd w:val="clear" w:color="auto" w:fill="FFFFFF"/>
        </w:rPr>
        <w:t xml:space="preserve"> d</w:t>
      </w:r>
      <w:r w:rsidR="009A1295">
        <w:rPr>
          <w:rFonts w:ascii="Times New Roman" w:hAnsi="Times New Roman"/>
          <w:b/>
          <w:sz w:val="24"/>
          <w:szCs w:val="24"/>
          <w:shd w:val="clear" w:color="auto" w:fill="FFFFFF"/>
        </w:rPr>
        <w:t>o</w:t>
      </w:r>
      <w:r w:rsidR="00B01D2A" w:rsidRPr="00B01D2A">
        <w:rPr>
          <w:rFonts w:ascii="Times New Roman" w:hAnsi="Times New Roman"/>
          <w:b/>
          <w:sz w:val="24"/>
          <w:szCs w:val="24"/>
          <w:shd w:val="clear" w:color="auto" w:fill="FFFFFF"/>
        </w:rPr>
        <w:t xml:space="preserve"> </w:t>
      </w:r>
      <w:r w:rsidR="009A1295">
        <w:rPr>
          <w:rFonts w:ascii="Times New Roman" w:hAnsi="Times New Roman"/>
          <w:b/>
          <w:sz w:val="24"/>
          <w:szCs w:val="24"/>
          <w:shd w:val="clear" w:color="auto" w:fill="FFFFFF"/>
        </w:rPr>
        <w:t>Ouro</w:t>
      </w:r>
      <w:r w:rsidRPr="006F0872">
        <w:rPr>
          <w:rFonts w:ascii="Times New Roman" w:hAnsi="Times New Roman"/>
          <w:sz w:val="24"/>
          <w:szCs w:val="24"/>
        </w:rPr>
        <w:t>,</w:t>
      </w:r>
      <w:r>
        <w:rPr>
          <w:rFonts w:ascii="Times New Roman" w:hAnsi="Times New Roman"/>
          <w:sz w:val="24"/>
          <w:szCs w:val="24"/>
        </w:rPr>
        <w:t xml:space="preserve"> </w:t>
      </w:r>
      <w:r w:rsidR="00B01D2A">
        <w:rPr>
          <w:rFonts w:ascii="Times New Roman" w:hAnsi="Times New Roman"/>
          <w:sz w:val="24"/>
          <w:szCs w:val="24"/>
        </w:rPr>
        <w:t>com intuito de</w:t>
      </w:r>
      <w:r w:rsidR="00B01D2A" w:rsidRPr="008178B7">
        <w:rPr>
          <w:rFonts w:ascii="Times New Roman" w:hAnsi="Times New Roman"/>
          <w:sz w:val="24"/>
          <w:szCs w:val="24"/>
        </w:rPr>
        <w:t xml:space="preserve"> melhorar </w:t>
      </w:r>
      <w:r w:rsidR="009A1295" w:rsidRPr="00B01D2A">
        <w:rPr>
          <w:rFonts w:ascii="Times New Roman" w:hAnsi="Times New Roman"/>
          <w:sz w:val="24"/>
          <w:szCs w:val="24"/>
        </w:rPr>
        <w:t xml:space="preserve">cada vez mais os serviços segurança </w:t>
      </w:r>
      <w:r w:rsidR="009A1295" w:rsidRPr="00957E6A">
        <w:rPr>
          <w:rFonts w:ascii="Times New Roman" w:hAnsi="Times New Roman"/>
          <w:sz w:val="24"/>
          <w:szCs w:val="24"/>
        </w:rPr>
        <w:t>ambiental prestados à sociedade, os quais são indispensáveis</w:t>
      </w:r>
      <w:r>
        <w:rPr>
          <w:rFonts w:ascii="Times New Roman" w:hAnsi="Times New Roman"/>
          <w:sz w:val="24"/>
          <w:szCs w:val="24"/>
        </w:rPr>
        <w:t>, nas condições trazidas no respectivo Plano de Trabalho.</w:t>
      </w:r>
      <w:r w:rsidRPr="006F0872">
        <w:rPr>
          <w:rFonts w:ascii="Times New Roman" w:hAnsi="Times New Roman"/>
          <w:sz w:val="24"/>
          <w:szCs w:val="24"/>
        </w:rPr>
        <w:t xml:space="preserve"> </w:t>
      </w:r>
    </w:p>
    <w:p w:rsidR="00A05E0A" w:rsidRDefault="00A05E0A" w:rsidP="00A05E0A">
      <w:pPr>
        <w:spacing w:line="360" w:lineRule="auto"/>
        <w:ind w:firstLine="1134"/>
        <w:jc w:val="both"/>
        <w:rPr>
          <w:rFonts w:ascii="Times New Roman" w:hAnsi="Times New Roman"/>
          <w:sz w:val="24"/>
          <w:szCs w:val="24"/>
        </w:rPr>
      </w:pPr>
    </w:p>
    <w:p w:rsidR="00A05E0A" w:rsidRDefault="00A05E0A" w:rsidP="00A05E0A">
      <w:pPr>
        <w:pStyle w:val="TextosemFormatao"/>
        <w:ind w:firstLine="426"/>
        <w:jc w:val="both"/>
        <w:rPr>
          <w:rFonts w:ascii="Times New Roman" w:hAnsi="Times New Roman"/>
          <w:sz w:val="24"/>
          <w:szCs w:val="24"/>
        </w:rPr>
      </w:pPr>
      <w:r w:rsidRPr="00F04AC0">
        <w:rPr>
          <w:rFonts w:ascii="Times New Roman" w:hAnsi="Times New Roman"/>
          <w:b/>
          <w:sz w:val="24"/>
          <w:szCs w:val="24"/>
        </w:rPr>
        <w:t>a)</w:t>
      </w:r>
      <w:r>
        <w:rPr>
          <w:rFonts w:ascii="Times New Roman" w:hAnsi="Times New Roman"/>
          <w:sz w:val="24"/>
          <w:szCs w:val="24"/>
        </w:rPr>
        <w:t xml:space="preserve"> </w:t>
      </w:r>
      <w:r w:rsidRPr="005B13C9">
        <w:rPr>
          <w:rFonts w:ascii="Times New Roman" w:hAnsi="Times New Roman"/>
          <w:b/>
          <w:sz w:val="24"/>
          <w:szCs w:val="24"/>
        </w:rPr>
        <w:t>Modalidade</w:t>
      </w:r>
      <w:r>
        <w:rPr>
          <w:rFonts w:ascii="Times New Roman" w:hAnsi="Times New Roman"/>
          <w:b/>
          <w:sz w:val="24"/>
          <w:szCs w:val="24"/>
        </w:rPr>
        <w:t xml:space="preserve"> da Formalização</w:t>
      </w:r>
      <w:r>
        <w:rPr>
          <w:rFonts w:ascii="Times New Roman" w:hAnsi="Times New Roman"/>
          <w:sz w:val="24"/>
          <w:szCs w:val="24"/>
        </w:rPr>
        <w:t xml:space="preserve"> – Termo de Fomento OSC</w:t>
      </w:r>
    </w:p>
    <w:p w:rsidR="00A05E0A" w:rsidRDefault="00A05E0A" w:rsidP="00A05E0A">
      <w:pPr>
        <w:pStyle w:val="TextosemFormatao"/>
        <w:ind w:firstLine="426"/>
        <w:jc w:val="both"/>
        <w:rPr>
          <w:rFonts w:ascii="Times New Roman" w:hAnsi="Times New Roman"/>
          <w:sz w:val="24"/>
          <w:szCs w:val="24"/>
        </w:rPr>
      </w:pPr>
    </w:p>
    <w:p w:rsidR="00A05E0A" w:rsidRDefault="00A05E0A" w:rsidP="00A05E0A">
      <w:pPr>
        <w:pStyle w:val="TextosemFormatao"/>
        <w:ind w:firstLine="426"/>
        <w:jc w:val="both"/>
        <w:rPr>
          <w:rFonts w:ascii="Times New Roman" w:hAnsi="Times New Roman"/>
          <w:sz w:val="24"/>
          <w:szCs w:val="24"/>
        </w:rPr>
      </w:pPr>
      <w:r w:rsidRPr="00F04AC0">
        <w:rPr>
          <w:rFonts w:ascii="Times New Roman" w:hAnsi="Times New Roman"/>
          <w:b/>
          <w:sz w:val="24"/>
          <w:szCs w:val="24"/>
        </w:rPr>
        <w:t>b)</w:t>
      </w:r>
      <w:r>
        <w:rPr>
          <w:rFonts w:ascii="Times New Roman" w:hAnsi="Times New Roman"/>
          <w:sz w:val="24"/>
          <w:szCs w:val="24"/>
        </w:rPr>
        <w:t xml:space="preserve"> </w:t>
      </w:r>
      <w:r w:rsidRPr="005B13C9">
        <w:rPr>
          <w:rFonts w:ascii="Times New Roman" w:hAnsi="Times New Roman"/>
          <w:b/>
          <w:sz w:val="24"/>
          <w:szCs w:val="24"/>
        </w:rPr>
        <w:t>Número</w:t>
      </w:r>
      <w:r>
        <w:rPr>
          <w:rFonts w:ascii="Times New Roman" w:hAnsi="Times New Roman"/>
          <w:sz w:val="24"/>
          <w:szCs w:val="24"/>
        </w:rPr>
        <w:t xml:space="preserve"> – 0</w:t>
      </w:r>
      <w:r w:rsidR="009A1295">
        <w:rPr>
          <w:rFonts w:ascii="Times New Roman" w:hAnsi="Times New Roman"/>
          <w:sz w:val="24"/>
          <w:szCs w:val="24"/>
        </w:rPr>
        <w:t>002</w:t>
      </w:r>
      <w:r>
        <w:rPr>
          <w:rFonts w:ascii="Times New Roman" w:hAnsi="Times New Roman"/>
          <w:sz w:val="24"/>
          <w:szCs w:val="24"/>
        </w:rPr>
        <w:t>/201</w:t>
      </w:r>
      <w:r w:rsidR="009A1295">
        <w:rPr>
          <w:rFonts w:ascii="Times New Roman" w:hAnsi="Times New Roman"/>
          <w:sz w:val="24"/>
          <w:szCs w:val="24"/>
        </w:rPr>
        <w:t>9</w:t>
      </w:r>
    </w:p>
    <w:p w:rsidR="00A05E0A" w:rsidRDefault="00A05E0A" w:rsidP="00A05E0A">
      <w:pPr>
        <w:pStyle w:val="TextosemFormatao"/>
        <w:ind w:firstLine="426"/>
        <w:jc w:val="both"/>
        <w:rPr>
          <w:rFonts w:ascii="Times New Roman" w:hAnsi="Times New Roman"/>
          <w:sz w:val="24"/>
          <w:szCs w:val="24"/>
        </w:rPr>
      </w:pPr>
    </w:p>
    <w:p w:rsidR="00A05E0A" w:rsidRDefault="00A05E0A" w:rsidP="00A05E0A">
      <w:pPr>
        <w:spacing w:line="293" w:lineRule="atLeast"/>
        <w:ind w:firstLine="426"/>
        <w:jc w:val="both"/>
        <w:rPr>
          <w:rFonts w:ascii="Times New Roman" w:hAnsi="Times New Roman"/>
          <w:sz w:val="24"/>
          <w:szCs w:val="24"/>
        </w:rPr>
      </w:pPr>
      <w:r w:rsidRPr="00F04AC0">
        <w:rPr>
          <w:rFonts w:ascii="Times New Roman" w:hAnsi="Times New Roman"/>
          <w:b/>
          <w:sz w:val="24"/>
          <w:szCs w:val="24"/>
        </w:rPr>
        <w:t>c)</w:t>
      </w:r>
      <w:r>
        <w:rPr>
          <w:rFonts w:ascii="Times New Roman" w:hAnsi="Times New Roman"/>
          <w:sz w:val="24"/>
          <w:szCs w:val="24"/>
        </w:rPr>
        <w:t xml:space="preserve"> </w:t>
      </w:r>
      <w:r w:rsidRPr="002671AF">
        <w:rPr>
          <w:rFonts w:ascii="Times New Roman" w:hAnsi="Times New Roman"/>
          <w:b/>
          <w:sz w:val="24"/>
          <w:szCs w:val="24"/>
        </w:rPr>
        <w:t>Objetivo</w:t>
      </w:r>
      <w:r>
        <w:rPr>
          <w:rFonts w:ascii="Times New Roman" w:hAnsi="Times New Roman"/>
          <w:sz w:val="24"/>
          <w:szCs w:val="24"/>
        </w:rPr>
        <w:t>/</w:t>
      </w:r>
      <w:r w:rsidRPr="005B13C9">
        <w:rPr>
          <w:rFonts w:ascii="Times New Roman" w:hAnsi="Times New Roman"/>
          <w:b/>
          <w:sz w:val="24"/>
          <w:szCs w:val="24"/>
        </w:rPr>
        <w:t>Objeto</w:t>
      </w:r>
      <w:r>
        <w:rPr>
          <w:rFonts w:ascii="Times New Roman" w:hAnsi="Times New Roman"/>
          <w:sz w:val="24"/>
          <w:szCs w:val="24"/>
        </w:rPr>
        <w:t xml:space="preserve">: </w:t>
      </w:r>
      <w:r w:rsidR="003F4549" w:rsidRPr="00B01D2A">
        <w:rPr>
          <w:rFonts w:ascii="Times New Roman" w:hAnsi="Times New Roman"/>
          <w:sz w:val="24"/>
          <w:szCs w:val="24"/>
        </w:rPr>
        <w:t xml:space="preserve">Melhorar cada vez mais os serviços de segurança </w:t>
      </w:r>
      <w:r w:rsidR="00757E51">
        <w:rPr>
          <w:rFonts w:ascii="Times New Roman" w:hAnsi="Times New Roman"/>
          <w:sz w:val="24"/>
          <w:szCs w:val="24"/>
        </w:rPr>
        <w:t xml:space="preserve">ambiental </w:t>
      </w:r>
      <w:r w:rsidR="003F4549" w:rsidRPr="00B01D2A">
        <w:rPr>
          <w:rFonts w:ascii="Times New Roman" w:hAnsi="Times New Roman"/>
          <w:sz w:val="24"/>
          <w:szCs w:val="24"/>
        </w:rPr>
        <w:t>prestados à sociedade</w:t>
      </w:r>
      <w:r w:rsidR="003F4549" w:rsidRPr="008178B7">
        <w:rPr>
          <w:rFonts w:ascii="Times New Roman" w:hAnsi="Times New Roman"/>
          <w:sz w:val="24"/>
          <w:szCs w:val="24"/>
        </w:rPr>
        <w:t>, os quais são indispensáveis</w:t>
      </w:r>
      <w:r>
        <w:rPr>
          <w:rFonts w:ascii="Times New Roman" w:hAnsi="Times New Roman"/>
          <w:sz w:val="24"/>
          <w:szCs w:val="24"/>
        </w:rPr>
        <w:t>.</w:t>
      </w:r>
    </w:p>
    <w:p w:rsidR="00A05E0A" w:rsidRDefault="00A05E0A" w:rsidP="00A05E0A">
      <w:pPr>
        <w:spacing w:line="293" w:lineRule="atLeast"/>
        <w:ind w:firstLine="426"/>
        <w:jc w:val="both"/>
        <w:rPr>
          <w:rFonts w:ascii="Times New Roman" w:hAnsi="Times New Roman"/>
          <w:color w:val="000000"/>
          <w:sz w:val="24"/>
          <w:szCs w:val="24"/>
        </w:rPr>
      </w:pPr>
      <w:r>
        <w:rPr>
          <w:rFonts w:ascii="Times New Roman" w:hAnsi="Times New Roman"/>
          <w:color w:val="000000"/>
          <w:sz w:val="24"/>
          <w:szCs w:val="24"/>
        </w:rPr>
        <w:t xml:space="preserve"> </w:t>
      </w:r>
    </w:p>
    <w:p w:rsidR="00A05E0A" w:rsidRDefault="00A05E0A" w:rsidP="00A05E0A">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d)</w:t>
      </w:r>
      <w:r>
        <w:rPr>
          <w:rFonts w:ascii="Times New Roman" w:hAnsi="Times New Roman"/>
          <w:color w:val="000000"/>
          <w:sz w:val="24"/>
          <w:szCs w:val="24"/>
        </w:rPr>
        <w:t xml:space="preserve"> </w:t>
      </w:r>
      <w:r w:rsidRPr="005B13C9">
        <w:rPr>
          <w:rFonts w:ascii="Times New Roman" w:hAnsi="Times New Roman"/>
          <w:b/>
          <w:color w:val="000000"/>
          <w:sz w:val="24"/>
          <w:szCs w:val="24"/>
        </w:rPr>
        <w:t>Entidade</w:t>
      </w:r>
      <w:r>
        <w:rPr>
          <w:rFonts w:ascii="Times New Roman" w:hAnsi="Times New Roman"/>
          <w:color w:val="000000"/>
          <w:sz w:val="24"/>
          <w:szCs w:val="24"/>
        </w:rPr>
        <w:t xml:space="preserve">: </w:t>
      </w:r>
      <w:r w:rsidR="00757E51">
        <w:rPr>
          <w:rFonts w:ascii="Times New Roman" w:hAnsi="Times New Roman"/>
          <w:sz w:val="24"/>
          <w:szCs w:val="24"/>
          <w:shd w:val="clear" w:color="auto" w:fill="FFFFFF"/>
        </w:rPr>
        <w:t xml:space="preserve">Conselho Comunitário </w:t>
      </w:r>
      <w:proofErr w:type="spellStart"/>
      <w:r w:rsidR="00757E51">
        <w:rPr>
          <w:rFonts w:ascii="Times New Roman" w:hAnsi="Times New Roman"/>
          <w:sz w:val="24"/>
          <w:szCs w:val="24"/>
          <w:shd w:val="clear" w:color="auto" w:fill="FFFFFF"/>
        </w:rPr>
        <w:t>Prosegurança</w:t>
      </w:r>
      <w:proofErr w:type="spellEnd"/>
      <w:r w:rsidR="00757E51">
        <w:rPr>
          <w:rFonts w:ascii="Times New Roman" w:hAnsi="Times New Roman"/>
          <w:sz w:val="24"/>
          <w:szCs w:val="24"/>
          <w:shd w:val="clear" w:color="auto" w:fill="FFFFFF"/>
        </w:rPr>
        <w:t xml:space="preserve"> Pública de São José do Ouro</w:t>
      </w:r>
      <w:r w:rsidR="00757E51">
        <w:rPr>
          <w:rFonts w:ascii="Times New Roman" w:hAnsi="Times New Roman"/>
          <w:color w:val="000000"/>
          <w:sz w:val="24"/>
          <w:szCs w:val="24"/>
        </w:rPr>
        <w:t xml:space="preserve"> CNPJ: </w:t>
      </w:r>
      <w:r w:rsidR="00757E51">
        <w:rPr>
          <w:rFonts w:ascii="Times New Roman" w:hAnsi="Times New Roman"/>
          <w:sz w:val="24"/>
          <w:szCs w:val="24"/>
        </w:rPr>
        <w:t>90</w:t>
      </w:r>
      <w:r w:rsidR="00757E51" w:rsidRPr="00232331">
        <w:rPr>
          <w:rFonts w:ascii="Times New Roman" w:hAnsi="Times New Roman"/>
          <w:sz w:val="24"/>
          <w:szCs w:val="24"/>
        </w:rPr>
        <w:t>.8</w:t>
      </w:r>
      <w:r w:rsidR="00757E51">
        <w:rPr>
          <w:rFonts w:ascii="Times New Roman" w:hAnsi="Times New Roman"/>
          <w:sz w:val="24"/>
          <w:szCs w:val="24"/>
        </w:rPr>
        <w:t>37</w:t>
      </w:r>
      <w:r w:rsidR="00757E51" w:rsidRPr="00232331">
        <w:rPr>
          <w:rFonts w:ascii="Times New Roman" w:hAnsi="Times New Roman"/>
          <w:sz w:val="24"/>
          <w:szCs w:val="24"/>
        </w:rPr>
        <w:t>.</w:t>
      </w:r>
      <w:r w:rsidR="00757E51">
        <w:rPr>
          <w:rFonts w:ascii="Times New Roman" w:hAnsi="Times New Roman"/>
          <w:sz w:val="24"/>
          <w:szCs w:val="24"/>
        </w:rPr>
        <w:t>931</w:t>
      </w:r>
      <w:r w:rsidR="00757E51" w:rsidRPr="00232331">
        <w:rPr>
          <w:rFonts w:ascii="Times New Roman" w:hAnsi="Times New Roman"/>
          <w:sz w:val="24"/>
          <w:szCs w:val="24"/>
        </w:rPr>
        <w:t>/0001-</w:t>
      </w:r>
      <w:r w:rsidR="00757E51">
        <w:rPr>
          <w:rFonts w:ascii="Times New Roman" w:hAnsi="Times New Roman"/>
          <w:sz w:val="24"/>
          <w:szCs w:val="24"/>
        </w:rPr>
        <w:t>31</w:t>
      </w:r>
      <w:r w:rsidR="00757E51">
        <w:rPr>
          <w:rFonts w:ascii="Times New Roman" w:hAnsi="Times New Roman"/>
          <w:color w:val="000000"/>
          <w:sz w:val="24"/>
          <w:szCs w:val="24"/>
        </w:rPr>
        <w:t xml:space="preserve">, localizado na </w:t>
      </w:r>
      <w:r w:rsidR="00757E51">
        <w:rPr>
          <w:rFonts w:ascii="Times New Roman" w:hAnsi="Times New Roman"/>
          <w:sz w:val="24"/>
          <w:szCs w:val="24"/>
        </w:rPr>
        <w:t xml:space="preserve">Avenida Laurindo </w:t>
      </w:r>
      <w:proofErr w:type="spellStart"/>
      <w:r w:rsidR="00757E51">
        <w:rPr>
          <w:rFonts w:ascii="Times New Roman" w:hAnsi="Times New Roman"/>
          <w:sz w:val="24"/>
          <w:szCs w:val="24"/>
        </w:rPr>
        <w:t>Centenaro</w:t>
      </w:r>
      <w:proofErr w:type="spellEnd"/>
      <w:r w:rsidR="00757E51">
        <w:rPr>
          <w:rFonts w:ascii="Times New Roman" w:hAnsi="Times New Roman"/>
          <w:sz w:val="24"/>
          <w:szCs w:val="24"/>
        </w:rPr>
        <w:t>, nº 843</w:t>
      </w:r>
      <w:r w:rsidR="00757E51">
        <w:rPr>
          <w:rFonts w:ascii="Times New Roman" w:hAnsi="Times New Roman"/>
          <w:color w:val="000000"/>
          <w:sz w:val="24"/>
          <w:szCs w:val="24"/>
        </w:rPr>
        <w:t>, Centro, no município de São José do Ouro</w:t>
      </w:r>
      <w:r>
        <w:rPr>
          <w:rFonts w:ascii="Times New Roman" w:hAnsi="Times New Roman"/>
          <w:color w:val="000000"/>
          <w:sz w:val="24"/>
          <w:szCs w:val="24"/>
        </w:rPr>
        <w:t>.</w:t>
      </w:r>
    </w:p>
    <w:p w:rsidR="00A05E0A" w:rsidRDefault="00A05E0A" w:rsidP="00A05E0A">
      <w:pPr>
        <w:spacing w:line="293" w:lineRule="atLeast"/>
        <w:ind w:firstLine="426"/>
        <w:jc w:val="both"/>
        <w:rPr>
          <w:rFonts w:ascii="Times New Roman" w:hAnsi="Times New Roman"/>
          <w:color w:val="000000"/>
          <w:sz w:val="24"/>
          <w:szCs w:val="24"/>
        </w:rPr>
      </w:pPr>
    </w:p>
    <w:p w:rsidR="00A05E0A" w:rsidRDefault="00A05E0A" w:rsidP="00A05E0A">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e)</w:t>
      </w:r>
      <w:r>
        <w:rPr>
          <w:rFonts w:ascii="Times New Roman" w:hAnsi="Times New Roman"/>
          <w:color w:val="000000"/>
          <w:sz w:val="24"/>
          <w:szCs w:val="24"/>
        </w:rPr>
        <w:t xml:space="preserve"> </w:t>
      </w:r>
      <w:r w:rsidRPr="005B13C9">
        <w:rPr>
          <w:rFonts w:ascii="Times New Roman" w:hAnsi="Times New Roman"/>
          <w:b/>
          <w:color w:val="000000"/>
          <w:sz w:val="24"/>
          <w:szCs w:val="24"/>
        </w:rPr>
        <w:t>Valor</w:t>
      </w:r>
      <w:r>
        <w:rPr>
          <w:rFonts w:ascii="Times New Roman" w:hAnsi="Times New Roman"/>
          <w:b/>
          <w:color w:val="000000"/>
          <w:sz w:val="24"/>
          <w:szCs w:val="24"/>
        </w:rPr>
        <w:t xml:space="preserve"> do Repasse</w:t>
      </w:r>
      <w:r>
        <w:rPr>
          <w:rFonts w:ascii="Times New Roman" w:hAnsi="Times New Roman"/>
          <w:color w:val="000000"/>
          <w:sz w:val="24"/>
          <w:szCs w:val="24"/>
        </w:rPr>
        <w:t>:</w:t>
      </w:r>
      <w:r w:rsidR="003F4549" w:rsidRPr="003F4549">
        <w:rPr>
          <w:rFonts w:ascii="Times New Roman" w:hAnsi="Times New Roman"/>
          <w:sz w:val="24"/>
          <w:szCs w:val="24"/>
        </w:rPr>
        <w:t xml:space="preserve"> </w:t>
      </w:r>
      <w:r w:rsidR="00757E51">
        <w:rPr>
          <w:rFonts w:ascii="Times New Roman" w:hAnsi="Times New Roman"/>
          <w:sz w:val="24"/>
          <w:szCs w:val="24"/>
        </w:rPr>
        <w:t>R$ 3</w:t>
      </w:r>
      <w:r w:rsidR="00757E51" w:rsidRPr="00B01D2A">
        <w:rPr>
          <w:rFonts w:ascii="Times New Roman" w:hAnsi="Times New Roman"/>
          <w:sz w:val="24"/>
          <w:szCs w:val="24"/>
        </w:rPr>
        <w:t>.</w:t>
      </w:r>
      <w:r w:rsidR="00757E51">
        <w:rPr>
          <w:rFonts w:ascii="Times New Roman" w:hAnsi="Times New Roman"/>
          <w:sz w:val="24"/>
          <w:szCs w:val="24"/>
        </w:rPr>
        <w:t>442</w:t>
      </w:r>
      <w:r w:rsidR="00757E51" w:rsidRPr="00B01D2A">
        <w:rPr>
          <w:rFonts w:ascii="Times New Roman" w:hAnsi="Times New Roman"/>
          <w:sz w:val="24"/>
          <w:szCs w:val="24"/>
        </w:rPr>
        <w:t>,</w:t>
      </w:r>
      <w:r w:rsidR="00757E51">
        <w:rPr>
          <w:rFonts w:ascii="Times New Roman" w:hAnsi="Times New Roman"/>
          <w:sz w:val="24"/>
          <w:szCs w:val="24"/>
        </w:rPr>
        <w:t>47</w:t>
      </w:r>
      <w:r w:rsidR="00757E51" w:rsidRPr="00B01D2A">
        <w:rPr>
          <w:rFonts w:ascii="Times New Roman" w:hAnsi="Times New Roman"/>
          <w:sz w:val="24"/>
          <w:szCs w:val="24"/>
        </w:rPr>
        <w:t xml:space="preserve"> (</w:t>
      </w:r>
      <w:r w:rsidR="00757E51">
        <w:rPr>
          <w:rFonts w:ascii="Times New Roman" w:hAnsi="Times New Roman"/>
          <w:sz w:val="24"/>
          <w:szCs w:val="24"/>
        </w:rPr>
        <w:t>três</w:t>
      </w:r>
      <w:r w:rsidR="00757E51" w:rsidRPr="00B01D2A">
        <w:rPr>
          <w:rFonts w:ascii="Times New Roman" w:hAnsi="Times New Roman"/>
          <w:sz w:val="24"/>
          <w:szCs w:val="24"/>
        </w:rPr>
        <w:t xml:space="preserve"> mil qu</w:t>
      </w:r>
      <w:r w:rsidR="00757E51">
        <w:rPr>
          <w:rFonts w:ascii="Times New Roman" w:hAnsi="Times New Roman"/>
          <w:sz w:val="24"/>
          <w:szCs w:val="24"/>
        </w:rPr>
        <w:t xml:space="preserve">atrocentos e quarenta e dois </w:t>
      </w:r>
      <w:r w:rsidR="00757E51" w:rsidRPr="00B01D2A">
        <w:rPr>
          <w:rFonts w:ascii="Times New Roman" w:hAnsi="Times New Roman"/>
          <w:sz w:val="24"/>
          <w:szCs w:val="24"/>
        </w:rPr>
        <w:t xml:space="preserve">reais com </w:t>
      </w:r>
      <w:r w:rsidR="00757E51">
        <w:rPr>
          <w:rFonts w:ascii="Times New Roman" w:hAnsi="Times New Roman"/>
          <w:sz w:val="24"/>
          <w:szCs w:val="24"/>
        </w:rPr>
        <w:t>quarenta e sete</w:t>
      </w:r>
      <w:r w:rsidR="00757E51" w:rsidRPr="00B01D2A">
        <w:rPr>
          <w:rFonts w:ascii="Times New Roman" w:hAnsi="Times New Roman"/>
          <w:sz w:val="24"/>
          <w:szCs w:val="24"/>
        </w:rPr>
        <w:t xml:space="preserve"> centavos)</w:t>
      </w:r>
      <w:r w:rsidR="00757E51">
        <w:rPr>
          <w:rFonts w:ascii="Times New Roman" w:hAnsi="Times New Roman"/>
          <w:color w:val="000000"/>
          <w:sz w:val="24"/>
          <w:szCs w:val="24"/>
        </w:rPr>
        <w:t>.</w:t>
      </w:r>
    </w:p>
    <w:p w:rsidR="00A05E0A" w:rsidRDefault="00A05E0A" w:rsidP="00A05E0A">
      <w:pPr>
        <w:ind w:firstLine="1134"/>
        <w:jc w:val="both"/>
        <w:rPr>
          <w:rFonts w:ascii="Times New Roman" w:hAnsi="Times New Roman"/>
          <w:sz w:val="24"/>
          <w:szCs w:val="24"/>
        </w:rPr>
      </w:pPr>
    </w:p>
    <w:p w:rsidR="00A05E0A" w:rsidRDefault="00A05E0A" w:rsidP="00A05E0A">
      <w:pPr>
        <w:ind w:firstLine="1134"/>
        <w:jc w:val="both"/>
        <w:rPr>
          <w:rFonts w:ascii="Times New Roman" w:hAnsi="Times New Roman"/>
          <w:sz w:val="24"/>
          <w:szCs w:val="24"/>
        </w:rPr>
      </w:pPr>
    </w:p>
    <w:p w:rsidR="00A05E0A" w:rsidRPr="00757E51" w:rsidRDefault="00A05E0A" w:rsidP="00A05E0A">
      <w:pPr>
        <w:ind w:firstLine="1134"/>
        <w:jc w:val="right"/>
        <w:rPr>
          <w:rFonts w:ascii="Times New Roman" w:hAnsi="Times New Roman"/>
          <w:color w:val="FF0000"/>
          <w:sz w:val="24"/>
          <w:szCs w:val="24"/>
        </w:rPr>
      </w:pPr>
      <w:bookmarkStart w:id="0" w:name="_GoBack"/>
      <w:r w:rsidRPr="00757E51">
        <w:rPr>
          <w:rFonts w:ascii="Times New Roman" w:hAnsi="Times New Roman"/>
          <w:color w:val="FF0000"/>
          <w:sz w:val="24"/>
          <w:szCs w:val="24"/>
        </w:rPr>
        <w:t xml:space="preserve">Gabinete do Prefeito, em </w:t>
      </w:r>
      <w:r w:rsidR="00E04BED" w:rsidRPr="00757E51">
        <w:rPr>
          <w:rFonts w:ascii="Times New Roman" w:hAnsi="Times New Roman"/>
          <w:color w:val="FF0000"/>
          <w:sz w:val="24"/>
          <w:szCs w:val="24"/>
        </w:rPr>
        <w:t>04</w:t>
      </w:r>
      <w:r w:rsidRPr="00757E51">
        <w:rPr>
          <w:rFonts w:ascii="Times New Roman" w:hAnsi="Times New Roman"/>
          <w:color w:val="FF0000"/>
          <w:sz w:val="24"/>
          <w:szCs w:val="24"/>
        </w:rPr>
        <w:t xml:space="preserve"> de </w:t>
      </w:r>
      <w:r w:rsidR="00E04BED" w:rsidRPr="00757E51">
        <w:rPr>
          <w:rFonts w:ascii="Times New Roman" w:hAnsi="Times New Roman"/>
          <w:color w:val="FF0000"/>
          <w:sz w:val="24"/>
          <w:szCs w:val="24"/>
        </w:rPr>
        <w:t>setembro</w:t>
      </w:r>
      <w:r w:rsidRPr="00757E51">
        <w:rPr>
          <w:rFonts w:ascii="Times New Roman" w:hAnsi="Times New Roman"/>
          <w:color w:val="FF0000"/>
          <w:sz w:val="24"/>
          <w:szCs w:val="24"/>
        </w:rPr>
        <w:t xml:space="preserve"> de 2018.</w:t>
      </w:r>
    </w:p>
    <w:bookmarkEnd w:id="0"/>
    <w:p w:rsidR="00A05E0A" w:rsidRDefault="00A05E0A" w:rsidP="00A05E0A">
      <w:pPr>
        <w:ind w:firstLine="1134"/>
        <w:jc w:val="right"/>
        <w:rPr>
          <w:rFonts w:ascii="Times New Roman" w:hAnsi="Times New Roman"/>
          <w:sz w:val="24"/>
          <w:szCs w:val="24"/>
        </w:rPr>
      </w:pPr>
    </w:p>
    <w:p w:rsidR="00A05E0A" w:rsidRDefault="00A05E0A" w:rsidP="00A05E0A">
      <w:pPr>
        <w:ind w:firstLine="1134"/>
        <w:jc w:val="right"/>
        <w:rPr>
          <w:rFonts w:ascii="Times New Roman" w:hAnsi="Times New Roman"/>
          <w:sz w:val="24"/>
          <w:szCs w:val="24"/>
        </w:rPr>
      </w:pPr>
    </w:p>
    <w:p w:rsidR="00A05E0A" w:rsidRDefault="003F4549" w:rsidP="00A05E0A">
      <w:pPr>
        <w:ind w:firstLine="1134"/>
        <w:jc w:val="right"/>
        <w:rPr>
          <w:rFonts w:ascii="Times New Roman" w:hAnsi="Times New Roman"/>
          <w:b/>
          <w:sz w:val="24"/>
          <w:szCs w:val="24"/>
        </w:rPr>
      </w:pPr>
      <w:r>
        <w:rPr>
          <w:rFonts w:ascii="Times New Roman" w:hAnsi="Times New Roman"/>
          <w:b/>
          <w:sz w:val="24"/>
          <w:szCs w:val="24"/>
        </w:rPr>
        <w:t>ARMANDO DUPONT</w:t>
      </w:r>
    </w:p>
    <w:p w:rsidR="00A05E0A" w:rsidRDefault="00A05E0A" w:rsidP="00A05E0A">
      <w:pPr>
        <w:ind w:firstLine="1134"/>
        <w:jc w:val="right"/>
        <w:rPr>
          <w:rFonts w:ascii="Times New Roman" w:hAnsi="Times New Roman"/>
          <w:sz w:val="24"/>
          <w:szCs w:val="24"/>
        </w:rPr>
      </w:pPr>
      <w:r>
        <w:rPr>
          <w:rFonts w:ascii="Times New Roman" w:hAnsi="Times New Roman"/>
          <w:sz w:val="24"/>
          <w:szCs w:val="24"/>
        </w:rPr>
        <w:t>Prefeito Municipal.</w:t>
      </w:r>
    </w:p>
    <w:p w:rsidR="00A05E0A" w:rsidRPr="00A05E0A" w:rsidRDefault="00A05E0A" w:rsidP="00A05E0A"/>
    <w:sectPr w:rsidR="00A05E0A" w:rsidRPr="00A05E0A" w:rsidSect="009C166C">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015" w:rsidRDefault="00897015">
      <w:r>
        <w:separator/>
      </w:r>
    </w:p>
  </w:endnote>
  <w:endnote w:type="continuationSeparator" w:id="0">
    <w:p w:rsidR="00897015" w:rsidRDefault="0089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charset w:val="00"/>
    <w:family w:val="swiss"/>
    <w:pitch w:val="variable"/>
    <w:sig w:usb0="80000AFF" w:usb1="0000396B" w:usb2="00000000" w:usb3="00000000" w:csb0="000000BF" w:csb1="00000000"/>
  </w:font>
  <w:font w:name="Helvetica">
    <w:panose1 w:val="020B0504020202020204"/>
    <w:charset w:val="00"/>
    <w:family w:val="swiss"/>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8E30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8E30D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8E30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015" w:rsidRDefault="00897015">
      <w:r>
        <w:separator/>
      </w:r>
    </w:p>
  </w:footnote>
  <w:footnote w:type="continuationSeparator" w:id="0">
    <w:p w:rsidR="00897015" w:rsidRDefault="0089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757E5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59" o:spid="_x0000_s2050" type="#_x0000_t75" style="position:absolute;margin-left:0;margin-top:0;width:596.65pt;height:841.9pt;z-index:-251656192;mso-position-horizontal:center;mso-position-horizontal-relative:margin;mso-position-vertical:center;mso-position-vertical-relative:margin" o:allowincell="f">
          <v:imagedata r:id="rId1" o:title="Folha Timbrada Prefeitu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757E5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60" o:spid="_x0000_s2051" type="#_x0000_t75" style="position:absolute;margin-left:0;margin-top:0;width:596.65pt;height:841.9pt;z-index:-251655168;mso-position-horizontal:center;mso-position-horizontal-relative:margin;mso-position-vertical:center;mso-position-vertical-relative:margin" o:allowincell="f">
          <v:imagedata r:id="rId1" o:title="Folha Timbrada Prefeitu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DC" w:rsidRDefault="00757E5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58" o:spid="_x0000_s2049" type="#_x0000_t75" style="position:absolute;margin-left:0;margin-top:0;width:596.65pt;height:841.9pt;z-index:-251657216;mso-position-horizontal:center;mso-position-horizontal-relative:margin;mso-position-vertical:center;mso-position-vertical-relative:margin" o:allowincell="f">
          <v:imagedata r:id="rId1" o:title="Folha Timbrada Prefeitu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6621D5"/>
    <w:multiLevelType w:val="hybridMultilevel"/>
    <w:tmpl w:val="39AE44F8"/>
    <w:lvl w:ilvl="0" w:tplc="58147506">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3" w15:restartNumberingAfterBreak="0">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14FC49FC"/>
    <w:multiLevelType w:val="hybridMultilevel"/>
    <w:tmpl w:val="884666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99596A"/>
    <w:multiLevelType w:val="hybridMultilevel"/>
    <w:tmpl w:val="0AE668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7" w15:restartNumberingAfterBreak="0">
    <w:nsid w:val="323A1C80"/>
    <w:multiLevelType w:val="hybridMultilevel"/>
    <w:tmpl w:val="4164F9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E6944"/>
    <w:multiLevelType w:val="hybridMultilevel"/>
    <w:tmpl w:val="DC66AFA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01047"/>
    <w:multiLevelType w:val="singleLevel"/>
    <w:tmpl w:val="32509492"/>
    <w:lvl w:ilvl="0">
      <w:start w:val="1"/>
      <w:numFmt w:val="lowerLetter"/>
      <w:lvlText w:val="%1)"/>
      <w:lvlJc w:val="left"/>
      <w:pPr>
        <w:tabs>
          <w:tab w:val="num" w:pos="1770"/>
        </w:tabs>
        <w:ind w:left="1770" w:hanging="360"/>
      </w:pPr>
      <w:rPr>
        <w:rFonts w:hint="default"/>
      </w:rPr>
    </w:lvl>
  </w:abstractNum>
  <w:abstractNum w:abstractNumId="10" w15:restartNumberingAfterBreak="0">
    <w:nsid w:val="44B1098D"/>
    <w:multiLevelType w:val="hybridMultilevel"/>
    <w:tmpl w:val="3970F7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12" w15:restartNumberingAfterBreak="0">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13" w15:restartNumberingAfterBreak="0">
    <w:nsid w:val="633B0CD8"/>
    <w:multiLevelType w:val="singleLevel"/>
    <w:tmpl w:val="C04EF6F8"/>
    <w:lvl w:ilvl="0">
      <w:numFmt w:val="bullet"/>
      <w:lvlText w:val=""/>
      <w:lvlJc w:val="left"/>
      <w:pPr>
        <w:tabs>
          <w:tab w:val="num" w:pos="360"/>
        </w:tabs>
        <w:ind w:left="360" w:hanging="360"/>
      </w:pPr>
      <w:rPr>
        <w:rFonts w:ascii="Symbol" w:hAnsi="Symbol" w:hint="default"/>
      </w:rPr>
    </w:lvl>
  </w:abstractNum>
  <w:abstractNum w:abstractNumId="14" w15:restartNumberingAfterBreak="0">
    <w:nsid w:val="664C43BC"/>
    <w:multiLevelType w:val="hybridMultilevel"/>
    <w:tmpl w:val="46ACA9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16" w15:restartNumberingAfterBreak="0">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17" w15:restartNumberingAfterBreak="0">
    <w:nsid w:val="6DA81AD6"/>
    <w:multiLevelType w:val="hybridMultilevel"/>
    <w:tmpl w:val="A086D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FF43A3"/>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3"/>
  </w:num>
  <w:num w:numId="2">
    <w:abstractNumId w:val="11"/>
  </w:num>
  <w:num w:numId="3">
    <w:abstractNumId w:val="12"/>
  </w:num>
  <w:num w:numId="4">
    <w:abstractNumId w:val="15"/>
  </w:num>
  <w:num w:numId="5">
    <w:abstractNumId w:val="6"/>
  </w:num>
  <w:num w:numId="6">
    <w:abstractNumId w:val="16"/>
  </w:num>
  <w:num w:numId="7">
    <w:abstractNumId w:val="2"/>
  </w:num>
  <w:num w:numId="8">
    <w:abstractNumId w:val="10"/>
  </w:num>
  <w:num w:numId="9">
    <w:abstractNumId w:val="8"/>
  </w:num>
  <w:num w:numId="10">
    <w:abstractNumId w:val="7"/>
  </w:num>
  <w:num w:numId="11">
    <w:abstractNumId w:val="18"/>
  </w:num>
  <w:num w:numId="12">
    <w:abstractNumId w:val="14"/>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9"/>
  </w:num>
  <w:num w:numId="19">
    <w:abstractNumId w:val="13"/>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66C"/>
    <w:rsid w:val="00005760"/>
    <w:rsid w:val="00034AD8"/>
    <w:rsid w:val="000709FE"/>
    <w:rsid w:val="000C198E"/>
    <w:rsid w:val="000C43AC"/>
    <w:rsid w:val="000E55CE"/>
    <w:rsid w:val="00175BCF"/>
    <w:rsid w:val="00180165"/>
    <w:rsid w:val="0018743E"/>
    <w:rsid w:val="001E698A"/>
    <w:rsid w:val="00224E8A"/>
    <w:rsid w:val="00280591"/>
    <w:rsid w:val="002B75BB"/>
    <w:rsid w:val="002C5CFE"/>
    <w:rsid w:val="0033347B"/>
    <w:rsid w:val="00376D75"/>
    <w:rsid w:val="0038087E"/>
    <w:rsid w:val="00391B46"/>
    <w:rsid w:val="003B663F"/>
    <w:rsid w:val="003C2AC6"/>
    <w:rsid w:val="003D5A7E"/>
    <w:rsid w:val="003F4549"/>
    <w:rsid w:val="00414AEC"/>
    <w:rsid w:val="00442F73"/>
    <w:rsid w:val="004C638C"/>
    <w:rsid w:val="00535CF0"/>
    <w:rsid w:val="00581E5F"/>
    <w:rsid w:val="005F48E5"/>
    <w:rsid w:val="0060582A"/>
    <w:rsid w:val="00643294"/>
    <w:rsid w:val="006465D1"/>
    <w:rsid w:val="00660CF0"/>
    <w:rsid w:val="006D638B"/>
    <w:rsid w:val="006F1232"/>
    <w:rsid w:val="007025B5"/>
    <w:rsid w:val="007246A8"/>
    <w:rsid w:val="00757E51"/>
    <w:rsid w:val="0076789F"/>
    <w:rsid w:val="007B44BA"/>
    <w:rsid w:val="007D773C"/>
    <w:rsid w:val="008053B4"/>
    <w:rsid w:val="00817502"/>
    <w:rsid w:val="008178B7"/>
    <w:rsid w:val="00897015"/>
    <w:rsid w:val="008B4587"/>
    <w:rsid w:val="008E30DC"/>
    <w:rsid w:val="00923C23"/>
    <w:rsid w:val="00957E6A"/>
    <w:rsid w:val="00966CBD"/>
    <w:rsid w:val="009A1295"/>
    <w:rsid w:val="009C166C"/>
    <w:rsid w:val="009F4074"/>
    <w:rsid w:val="00A05E0A"/>
    <w:rsid w:val="00AA5182"/>
    <w:rsid w:val="00AC204F"/>
    <w:rsid w:val="00B01D2A"/>
    <w:rsid w:val="00BB7485"/>
    <w:rsid w:val="00C14E6A"/>
    <w:rsid w:val="00C65517"/>
    <w:rsid w:val="00CC0E5A"/>
    <w:rsid w:val="00CC73EC"/>
    <w:rsid w:val="00CF6C8E"/>
    <w:rsid w:val="00D00A3A"/>
    <w:rsid w:val="00D31CF7"/>
    <w:rsid w:val="00D34106"/>
    <w:rsid w:val="00DA2739"/>
    <w:rsid w:val="00DB11E6"/>
    <w:rsid w:val="00DB1280"/>
    <w:rsid w:val="00E04BED"/>
    <w:rsid w:val="00E05C15"/>
    <w:rsid w:val="00E203EC"/>
    <w:rsid w:val="00E33FE6"/>
    <w:rsid w:val="00E61D07"/>
    <w:rsid w:val="00EF6F4E"/>
    <w:rsid w:val="00F24E2B"/>
    <w:rsid w:val="00F50F23"/>
    <w:rsid w:val="00F702D6"/>
    <w:rsid w:val="00F73BA4"/>
    <w:rsid w:val="00FA121E"/>
    <w:rsid w:val="00FA3C92"/>
    <w:rsid w:val="00FC0B35"/>
    <w:rsid w:val="00FE1D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556EC"/>
  <w15:docId w15:val="{A927C10B-670B-4E04-BEC5-913E6844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6C"/>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9C166C"/>
    <w:pPr>
      <w:keepNext/>
      <w:spacing w:before="120" w:line="360" w:lineRule="auto"/>
      <w:outlineLvl w:val="0"/>
    </w:pPr>
    <w:rPr>
      <w:rFonts w:ascii="Times New Roman" w:hAnsi="Times New Roman"/>
      <w:b/>
      <w:i/>
      <w:spacing w:val="14"/>
      <w:sz w:val="24"/>
      <w:szCs w:val="24"/>
      <w:lang w:val="x-none"/>
    </w:rPr>
  </w:style>
  <w:style w:type="paragraph" w:styleId="Ttulo2">
    <w:name w:val="heading 2"/>
    <w:basedOn w:val="Normal"/>
    <w:next w:val="Normal"/>
    <w:link w:val="Ttulo2Char"/>
    <w:qFormat/>
    <w:rsid w:val="009C166C"/>
    <w:pPr>
      <w:keepNext/>
      <w:spacing w:before="240" w:after="60"/>
      <w:outlineLvl w:val="1"/>
    </w:pPr>
    <w:rPr>
      <w:b/>
      <w:bCs/>
      <w:i/>
      <w:iCs/>
      <w:sz w:val="28"/>
      <w:szCs w:val="28"/>
      <w:lang w:val="x-none"/>
    </w:rPr>
  </w:style>
  <w:style w:type="paragraph" w:styleId="Ttulo3">
    <w:name w:val="heading 3"/>
    <w:basedOn w:val="Normal"/>
    <w:next w:val="Normal"/>
    <w:link w:val="Ttulo3Char"/>
    <w:qFormat/>
    <w:rsid w:val="009C166C"/>
    <w:pPr>
      <w:keepNext/>
      <w:spacing w:before="240" w:after="60"/>
      <w:outlineLvl w:val="2"/>
    </w:pPr>
    <w:rPr>
      <w:b/>
      <w:bCs/>
      <w:sz w:val="26"/>
      <w:szCs w:val="26"/>
      <w:lang w:val="x-none"/>
    </w:rPr>
  </w:style>
  <w:style w:type="paragraph" w:styleId="Ttulo4">
    <w:name w:val="heading 4"/>
    <w:basedOn w:val="Normal"/>
    <w:next w:val="Normal"/>
    <w:link w:val="Ttulo4Char"/>
    <w:qFormat/>
    <w:rsid w:val="009C166C"/>
    <w:pPr>
      <w:keepNext/>
      <w:spacing w:before="240" w:after="60"/>
      <w:outlineLvl w:val="3"/>
    </w:pPr>
    <w:rPr>
      <w:rFonts w:ascii="Times New Roman" w:hAnsi="Times New Roman"/>
      <w:b/>
      <w:bCs/>
      <w:sz w:val="28"/>
      <w:szCs w:val="28"/>
      <w:lang w:val="x-none"/>
    </w:rPr>
  </w:style>
  <w:style w:type="paragraph" w:styleId="Ttulo7">
    <w:name w:val="heading 7"/>
    <w:basedOn w:val="Normal"/>
    <w:next w:val="Normal"/>
    <w:link w:val="Ttulo7Char"/>
    <w:qFormat/>
    <w:rsid w:val="009C166C"/>
    <w:pPr>
      <w:keepNext/>
      <w:tabs>
        <w:tab w:val="left" w:pos="2835"/>
      </w:tabs>
      <w:spacing w:line="280" w:lineRule="exact"/>
      <w:ind w:left="57" w:right="57" w:hanging="57"/>
      <w:jc w:val="center"/>
      <w:outlineLvl w:val="6"/>
    </w:pPr>
    <w:rPr>
      <w:rFonts w:ascii="Times New Roman" w:hAnsi="Times New Roman"/>
      <w:b/>
      <w:spacing w:val="14"/>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C166C"/>
    <w:pPr>
      <w:tabs>
        <w:tab w:val="center" w:pos="4252"/>
        <w:tab w:val="right" w:pos="8504"/>
      </w:tabs>
    </w:pPr>
  </w:style>
  <w:style w:type="character" w:customStyle="1" w:styleId="CabealhoChar">
    <w:name w:val="Cabeçalho Char"/>
    <w:basedOn w:val="Fontepargpadro"/>
    <w:link w:val="Cabealho"/>
    <w:rsid w:val="009C166C"/>
  </w:style>
  <w:style w:type="paragraph" w:styleId="Rodap">
    <w:name w:val="footer"/>
    <w:basedOn w:val="Normal"/>
    <w:link w:val="RodapChar"/>
    <w:unhideWhenUsed/>
    <w:rsid w:val="009C166C"/>
    <w:pPr>
      <w:tabs>
        <w:tab w:val="center" w:pos="4252"/>
        <w:tab w:val="right" w:pos="8504"/>
      </w:tabs>
    </w:pPr>
  </w:style>
  <w:style w:type="character" w:customStyle="1" w:styleId="RodapChar">
    <w:name w:val="Rodapé Char"/>
    <w:basedOn w:val="Fontepargpadro"/>
    <w:link w:val="Rodap"/>
    <w:rsid w:val="009C166C"/>
  </w:style>
  <w:style w:type="character" w:customStyle="1" w:styleId="Ttulo1Char">
    <w:name w:val="Título 1 Char"/>
    <w:basedOn w:val="Fontepargpadro"/>
    <w:link w:val="Ttulo1"/>
    <w:rsid w:val="009C166C"/>
    <w:rPr>
      <w:rFonts w:ascii="Times New Roman" w:eastAsia="Times New Roman" w:hAnsi="Times New Roman" w:cs="Times New Roman"/>
      <w:b/>
      <w:i/>
      <w:spacing w:val="14"/>
      <w:sz w:val="24"/>
      <w:szCs w:val="24"/>
      <w:lang w:val="x-none" w:eastAsia="pt-BR"/>
    </w:rPr>
  </w:style>
  <w:style w:type="character" w:customStyle="1" w:styleId="Ttulo2Char">
    <w:name w:val="Título 2 Char"/>
    <w:basedOn w:val="Fontepargpadro"/>
    <w:link w:val="Ttulo2"/>
    <w:rsid w:val="009C166C"/>
    <w:rPr>
      <w:rFonts w:ascii="Arial" w:eastAsia="Times New Roman" w:hAnsi="Arial" w:cs="Times New Roman"/>
      <w:b/>
      <w:bCs/>
      <w:i/>
      <w:iCs/>
      <w:sz w:val="28"/>
      <w:szCs w:val="28"/>
      <w:lang w:val="x-none" w:eastAsia="pt-BR"/>
    </w:rPr>
  </w:style>
  <w:style w:type="character" w:customStyle="1" w:styleId="Ttulo3Char">
    <w:name w:val="Título 3 Char"/>
    <w:basedOn w:val="Fontepargpadro"/>
    <w:link w:val="Ttulo3"/>
    <w:rsid w:val="009C166C"/>
    <w:rPr>
      <w:rFonts w:ascii="Arial" w:eastAsia="Times New Roman" w:hAnsi="Arial" w:cs="Times New Roman"/>
      <w:b/>
      <w:bCs/>
      <w:sz w:val="26"/>
      <w:szCs w:val="26"/>
      <w:lang w:val="x-none" w:eastAsia="pt-BR"/>
    </w:rPr>
  </w:style>
  <w:style w:type="character" w:customStyle="1" w:styleId="Ttulo4Char">
    <w:name w:val="Título 4 Char"/>
    <w:basedOn w:val="Fontepargpadro"/>
    <w:link w:val="Ttulo4"/>
    <w:rsid w:val="009C166C"/>
    <w:rPr>
      <w:rFonts w:ascii="Times New Roman" w:eastAsia="Times New Roman" w:hAnsi="Times New Roman" w:cs="Times New Roman"/>
      <w:b/>
      <w:bCs/>
      <w:sz w:val="28"/>
      <w:szCs w:val="28"/>
      <w:lang w:val="x-none" w:eastAsia="pt-BR"/>
    </w:rPr>
  </w:style>
  <w:style w:type="character" w:customStyle="1" w:styleId="Ttulo7Char">
    <w:name w:val="Título 7 Char"/>
    <w:basedOn w:val="Fontepargpadro"/>
    <w:link w:val="Ttulo7"/>
    <w:rsid w:val="009C166C"/>
    <w:rPr>
      <w:rFonts w:ascii="Times New Roman" w:eastAsia="Times New Roman" w:hAnsi="Times New Roman" w:cs="Times New Roman"/>
      <w:b/>
      <w:spacing w:val="14"/>
      <w:sz w:val="24"/>
      <w:szCs w:val="20"/>
      <w:lang w:val="x-none" w:eastAsia="pt-BR"/>
    </w:rPr>
  </w:style>
  <w:style w:type="character" w:styleId="Nmerodepgina">
    <w:name w:val="page number"/>
    <w:basedOn w:val="Fontepargpadro"/>
    <w:rsid w:val="009C166C"/>
  </w:style>
  <w:style w:type="paragraph" w:styleId="Textoembloco">
    <w:name w:val="Block Text"/>
    <w:basedOn w:val="Normal"/>
    <w:rsid w:val="009C166C"/>
    <w:pPr>
      <w:ind w:left="4253" w:right="57" w:firstLine="1134"/>
      <w:jc w:val="both"/>
    </w:pPr>
    <w:rPr>
      <w:i/>
      <w:spacing w:val="14"/>
    </w:rPr>
  </w:style>
  <w:style w:type="character" w:styleId="Refdenotaderodap">
    <w:name w:val="footnote reference"/>
    <w:semiHidden/>
    <w:rsid w:val="009C166C"/>
    <w:rPr>
      <w:vertAlign w:val="superscript"/>
    </w:rPr>
  </w:style>
  <w:style w:type="paragraph" w:styleId="Textodenotaderodap">
    <w:name w:val="footnote text"/>
    <w:basedOn w:val="Normal"/>
    <w:link w:val="TextodenotaderodapChar"/>
    <w:semiHidden/>
    <w:rsid w:val="009C166C"/>
    <w:rPr>
      <w:rFonts w:ascii="Times New Roman" w:hAnsi="Times New Roman"/>
      <w:sz w:val="20"/>
      <w:lang w:val="x-none"/>
    </w:rPr>
  </w:style>
  <w:style w:type="character" w:customStyle="1" w:styleId="TextodenotaderodapChar">
    <w:name w:val="Texto de nota de rodapé Char"/>
    <w:basedOn w:val="Fontepargpadro"/>
    <w:link w:val="Textodenotaderodap"/>
    <w:semiHidden/>
    <w:rsid w:val="009C166C"/>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9C166C"/>
    <w:pPr>
      <w:jc w:val="both"/>
    </w:pPr>
    <w:rPr>
      <w:rFonts w:ascii="Times New Roman" w:hAnsi="Times New Roman"/>
      <w:bCs/>
      <w:sz w:val="24"/>
      <w:szCs w:val="24"/>
      <w:lang w:val="x-none"/>
    </w:rPr>
  </w:style>
  <w:style w:type="character" w:customStyle="1" w:styleId="CorpodetextoChar">
    <w:name w:val="Corpo de texto Char"/>
    <w:basedOn w:val="Fontepargpadro"/>
    <w:link w:val="Corpodetexto"/>
    <w:rsid w:val="009C166C"/>
    <w:rPr>
      <w:rFonts w:ascii="Times New Roman" w:eastAsia="Times New Roman" w:hAnsi="Times New Roman" w:cs="Times New Roman"/>
      <w:bCs/>
      <w:sz w:val="24"/>
      <w:szCs w:val="24"/>
      <w:lang w:val="x-none" w:eastAsia="pt-BR"/>
    </w:rPr>
  </w:style>
  <w:style w:type="paragraph" w:styleId="Recuodecorpodetexto">
    <w:name w:val="Body Text Indent"/>
    <w:basedOn w:val="Normal"/>
    <w:link w:val="RecuodecorpodetextoChar"/>
    <w:rsid w:val="009C166C"/>
    <w:pPr>
      <w:spacing w:after="120"/>
      <w:ind w:left="283"/>
    </w:pPr>
    <w:rPr>
      <w:sz w:val="20"/>
      <w:lang w:val="x-none"/>
    </w:rPr>
  </w:style>
  <w:style w:type="character" w:customStyle="1" w:styleId="RecuodecorpodetextoChar">
    <w:name w:val="Recuo de corpo de texto Char"/>
    <w:basedOn w:val="Fontepargpadro"/>
    <w:link w:val="Recuodecorpodetexto"/>
    <w:rsid w:val="009C166C"/>
    <w:rPr>
      <w:rFonts w:ascii="Arial" w:eastAsia="Times New Roman" w:hAnsi="Arial" w:cs="Times New Roman"/>
      <w:sz w:val="20"/>
      <w:szCs w:val="20"/>
      <w:lang w:val="x-none" w:eastAsia="pt-BR"/>
    </w:rPr>
  </w:style>
  <w:style w:type="paragraph" w:styleId="Textodebalo">
    <w:name w:val="Balloon Text"/>
    <w:basedOn w:val="Normal"/>
    <w:link w:val="TextodebaloChar"/>
    <w:semiHidden/>
    <w:rsid w:val="009C166C"/>
    <w:rPr>
      <w:rFonts w:ascii="Tahoma" w:hAnsi="Tahoma"/>
      <w:sz w:val="16"/>
      <w:szCs w:val="16"/>
      <w:lang w:val="x-none"/>
    </w:rPr>
  </w:style>
  <w:style w:type="character" w:customStyle="1" w:styleId="TextodebaloChar">
    <w:name w:val="Texto de balão Char"/>
    <w:basedOn w:val="Fontepargpadro"/>
    <w:link w:val="Textodebalo"/>
    <w:semiHidden/>
    <w:rsid w:val="009C166C"/>
    <w:rPr>
      <w:rFonts w:ascii="Tahoma" w:eastAsia="Times New Roman" w:hAnsi="Tahoma" w:cs="Times New Roman"/>
      <w:sz w:val="16"/>
      <w:szCs w:val="16"/>
      <w:lang w:val="x-none" w:eastAsia="pt-BR"/>
    </w:rPr>
  </w:style>
  <w:style w:type="paragraph" w:styleId="Corpodetexto3">
    <w:name w:val="Body Text 3"/>
    <w:basedOn w:val="Normal"/>
    <w:link w:val="Corpodetexto3Char"/>
    <w:rsid w:val="009C166C"/>
    <w:pPr>
      <w:suppressAutoHyphens/>
      <w:jc w:val="both"/>
    </w:pPr>
    <w:rPr>
      <w:bCs/>
      <w:spacing w:val="-3"/>
      <w:sz w:val="20"/>
      <w:lang w:val="x-none"/>
    </w:rPr>
  </w:style>
  <w:style w:type="character" w:customStyle="1" w:styleId="Corpodetexto3Char">
    <w:name w:val="Corpo de texto 3 Char"/>
    <w:basedOn w:val="Fontepargpadro"/>
    <w:link w:val="Corpodetexto3"/>
    <w:rsid w:val="009C166C"/>
    <w:rPr>
      <w:rFonts w:ascii="Arial" w:eastAsia="Times New Roman" w:hAnsi="Arial" w:cs="Times New Roman"/>
      <w:bCs/>
      <w:spacing w:val="-3"/>
      <w:sz w:val="20"/>
      <w:szCs w:val="20"/>
      <w:lang w:val="x-none" w:eastAsia="pt-BR"/>
    </w:rPr>
  </w:style>
  <w:style w:type="paragraph" w:styleId="Corpodetexto2">
    <w:name w:val="Body Text 2"/>
    <w:basedOn w:val="Normal"/>
    <w:link w:val="Corpodetexto2Char"/>
    <w:rsid w:val="009C166C"/>
    <w:pPr>
      <w:spacing w:after="120" w:line="480" w:lineRule="auto"/>
    </w:pPr>
    <w:rPr>
      <w:sz w:val="20"/>
      <w:lang w:val="x-none"/>
    </w:rPr>
  </w:style>
  <w:style w:type="character" w:customStyle="1" w:styleId="Corpodetexto2Char">
    <w:name w:val="Corpo de texto 2 Char"/>
    <w:basedOn w:val="Fontepargpadro"/>
    <w:link w:val="Corpodetexto2"/>
    <w:rsid w:val="009C166C"/>
    <w:rPr>
      <w:rFonts w:ascii="Arial" w:eastAsia="Times New Roman" w:hAnsi="Arial" w:cs="Times New Roman"/>
      <w:sz w:val="20"/>
      <w:szCs w:val="20"/>
      <w:lang w:val="x-none" w:eastAsia="pt-BR"/>
    </w:rPr>
  </w:style>
  <w:style w:type="character" w:customStyle="1" w:styleId="texto31">
    <w:name w:val="texto31"/>
    <w:rsid w:val="009C166C"/>
    <w:rPr>
      <w:rFonts w:ascii="Verdana" w:hAnsi="Verdana" w:hint="default"/>
      <w:color w:val="61676C"/>
      <w:sz w:val="18"/>
      <w:szCs w:val="18"/>
    </w:rPr>
  </w:style>
  <w:style w:type="paragraph" w:styleId="Recuodecorpodetexto2">
    <w:name w:val="Body Text Indent 2"/>
    <w:basedOn w:val="Normal"/>
    <w:link w:val="Recuodecorpodetexto2Char"/>
    <w:rsid w:val="009C166C"/>
    <w:pPr>
      <w:spacing w:after="120" w:line="480" w:lineRule="auto"/>
      <w:ind w:left="283"/>
    </w:pPr>
    <w:rPr>
      <w:sz w:val="20"/>
      <w:lang w:val="x-none"/>
    </w:rPr>
  </w:style>
  <w:style w:type="character" w:customStyle="1" w:styleId="Recuodecorpodetexto2Char">
    <w:name w:val="Recuo de corpo de texto 2 Char"/>
    <w:basedOn w:val="Fontepargpadro"/>
    <w:link w:val="Recuodecorpodetexto2"/>
    <w:rsid w:val="009C166C"/>
    <w:rPr>
      <w:rFonts w:ascii="Arial" w:eastAsia="Times New Roman" w:hAnsi="Arial" w:cs="Times New Roman"/>
      <w:sz w:val="20"/>
      <w:szCs w:val="20"/>
      <w:lang w:val="x-none" w:eastAsia="pt-BR"/>
    </w:rPr>
  </w:style>
  <w:style w:type="table" w:styleId="Tabelacomgrade">
    <w:name w:val="Table Grid"/>
    <w:basedOn w:val="Tabelanormal"/>
    <w:rsid w:val="009C166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9C166C"/>
    <w:pPr>
      <w:jc w:val="center"/>
    </w:pPr>
    <w:rPr>
      <w:rFonts w:ascii="Times New Roman" w:hAnsi="Times New Roman"/>
      <w:b/>
      <w:bCs/>
      <w:sz w:val="28"/>
      <w:szCs w:val="24"/>
      <w:lang w:val="x-none"/>
    </w:rPr>
  </w:style>
  <w:style w:type="character" w:customStyle="1" w:styleId="SubttuloChar">
    <w:name w:val="Subtítulo Char"/>
    <w:basedOn w:val="Fontepargpadro"/>
    <w:link w:val="Subttulo"/>
    <w:rsid w:val="009C166C"/>
    <w:rPr>
      <w:rFonts w:ascii="Times New Roman" w:eastAsia="Times New Roman" w:hAnsi="Times New Roman" w:cs="Times New Roman"/>
      <w:b/>
      <w:bCs/>
      <w:sz w:val="28"/>
      <w:szCs w:val="24"/>
      <w:lang w:val="x-none" w:eastAsia="pt-BR"/>
    </w:rPr>
  </w:style>
  <w:style w:type="paragraph" w:styleId="NormalWeb">
    <w:name w:val="Normal (Web)"/>
    <w:basedOn w:val="Normal"/>
    <w:uiPriority w:val="99"/>
    <w:rsid w:val="009C166C"/>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9C166C"/>
    <w:rPr>
      <w:color w:val="0000FF"/>
      <w:u w:val="single"/>
    </w:rPr>
  </w:style>
  <w:style w:type="paragraph" w:styleId="Recuodecorpodetexto3">
    <w:name w:val="Body Text Indent 3"/>
    <w:basedOn w:val="Normal"/>
    <w:link w:val="Recuodecorpodetexto3Char"/>
    <w:unhideWhenUsed/>
    <w:rsid w:val="009C166C"/>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C166C"/>
    <w:rPr>
      <w:rFonts w:ascii="Times New Roman" w:eastAsia="Times New Roman" w:hAnsi="Times New Roman" w:cs="Times New Roman"/>
      <w:sz w:val="16"/>
      <w:szCs w:val="16"/>
      <w:lang w:eastAsia="pt-BR"/>
    </w:rPr>
  </w:style>
  <w:style w:type="paragraph" w:customStyle="1" w:styleId="WW-Corpodetexto3">
    <w:name w:val="WW-Corpo de texto 3"/>
    <w:basedOn w:val="Normal"/>
    <w:rsid w:val="009C166C"/>
    <w:pPr>
      <w:widowControl w:val="0"/>
      <w:suppressAutoHyphens/>
      <w:autoSpaceDE w:val="0"/>
      <w:jc w:val="both"/>
    </w:pPr>
    <w:rPr>
      <w:rFonts w:ascii="Courier New" w:eastAsia="Lucida Sans Unicode" w:hAnsi="Courier New"/>
      <w:color w:val="000000"/>
      <w:sz w:val="20"/>
      <w:lang w:eastAsia="en-US"/>
    </w:rPr>
  </w:style>
  <w:style w:type="character" w:customStyle="1" w:styleId="texto10">
    <w:name w:val="texto10"/>
    <w:rsid w:val="009C166C"/>
  </w:style>
  <w:style w:type="character" w:customStyle="1" w:styleId="apple-converted-space">
    <w:name w:val="apple-converted-space"/>
    <w:rsid w:val="009C166C"/>
  </w:style>
  <w:style w:type="character" w:styleId="Forte">
    <w:name w:val="Strong"/>
    <w:uiPriority w:val="22"/>
    <w:qFormat/>
    <w:rsid w:val="009C166C"/>
    <w:rPr>
      <w:b/>
      <w:bCs/>
    </w:rPr>
  </w:style>
  <w:style w:type="paragraph" w:customStyle="1" w:styleId="WW-Textosimples">
    <w:name w:val="WW-Texto simples"/>
    <w:basedOn w:val="Normal"/>
    <w:rsid w:val="009C166C"/>
    <w:pPr>
      <w:suppressAutoHyphens/>
    </w:pPr>
    <w:rPr>
      <w:rFonts w:ascii="Courier New" w:hAnsi="Courier New"/>
      <w:kern w:val="2"/>
      <w:sz w:val="20"/>
      <w:lang w:eastAsia="ar-SA"/>
    </w:rPr>
  </w:style>
  <w:style w:type="character" w:customStyle="1" w:styleId="fontedados">
    <w:name w:val="fontedados"/>
    <w:rsid w:val="009C166C"/>
  </w:style>
  <w:style w:type="paragraph" w:styleId="TextosemFormatao">
    <w:name w:val="Plain Text"/>
    <w:basedOn w:val="Normal"/>
    <w:link w:val="TextosemFormataoChar"/>
    <w:uiPriority w:val="99"/>
    <w:semiHidden/>
    <w:unhideWhenUsed/>
    <w:rsid w:val="00A05E0A"/>
    <w:rPr>
      <w:rFonts w:ascii="Courier New" w:hAnsi="Courier New"/>
      <w:sz w:val="20"/>
    </w:rPr>
  </w:style>
  <w:style w:type="character" w:customStyle="1" w:styleId="TextosemFormataoChar">
    <w:name w:val="Texto sem Formatação Char"/>
    <w:basedOn w:val="Fontepargpadro"/>
    <w:link w:val="TextosemFormatao"/>
    <w:uiPriority w:val="99"/>
    <w:semiHidden/>
    <w:rsid w:val="00A05E0A"/>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01.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BBD9-6377-4F5A-9B6A-AD160657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1359</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Esley</cp:lastModifiedBy>
  <cp:revision>72</cp:revision>
  <cp:lastPrinted>2019-02-13T13:32:00Z</cp:lastPrinted>
  <dcterms:created xsi:type="dcterms:W3CDTF">2018-08-10T12:38:00Z</dcterms:created>
  <dcterms:modified xsi:type="dcterms:W3CDTF">2019-02-13T16:08:00Z</dcterms:modified>
</cp:coreProperties>
</file>