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6DB2F479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00</w:t>
      </w:r>
      <w:r w:rsidR="00E3441C">
        <w:rPr>
          <w:b/>
        </w:rPr>
        <w:t>7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990818B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E3441C" w:rsidRPr="00E3441C">
        <w:rPr>
          <w:rFonts w:ascii="Times New Roman" w:eastAsia="MS Mincho" w:hAnsi="Times New Roman"/>
          <w:b/>
          <w:sz w:val="24"/>
          <w:szCs w:val="24"/>
        </w:rPr>
        <w:t>LUANA FABRO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E3441C">
        <w:rPr>
          <w:rFonts w:ascii="Times New Roman" w:eastAsia="MS Mincho" w:hAnsi="Times New Roman"/>
          <w:sz w:val="24"/>
          <w:szCs w:val="24"/>
        </w:rPr>
        <w:t>solteira</w:t>
      </w:r>
      <w:r w:rsidR="00113CAC">
        <w:rPr>
          <w:rFonts w:ascii="Times New Roman" w:eastAsia="MS Mincho" w:hAnsi="Times New Roman"/>
          <w:sz w:val="24"/>
          <w:szCs w:val="24"/>
        </w:rPr>
        <w:t>,</w:t>
      </w:r>
      <w:bookmarkStart w:id="0" w:name="_GoBack"/>
      <w:bookmarkEnd w:id="0"/>
      <w:r w:rsidR="00FC49E4" w:rsidRPr="003D4782">
        <w:rPr>
          <w:rFonts w:ascii="Times New Roman" w:eastAsia="MS Mincho" w:hAnsi="Times New Roman"/>
          <w:sz w:val="24"/>
          <w:szCs w:val="24"/>
        </w:rPr>
        <w:t xml:space="preserve">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E3441C">
        <w:rPr>
          <w:rFonts w:ascii="Times New Roman" w:eastAsia="MS Mincho" w:hAnsi="Times New Roman"/>
          <w:sz w:val="24"/>
          <w:szCs w:val="24"/>
        </w:rPr>
        <w:t>8140664486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E3441C">
        <w:rPr>
          <w:rFonts w:ascii="Times New Roman" w:eastAsia="MS Mincho" w:hAnsi="Times New Roman"/>
          <w:sz w:val="24"/>
          <w:szCs w:val="24"/>
        </w:rPr>
        <w:t>056.945.420-45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Rua Frederico Laydner, Loteamento Coohasa, nº 114, casa 1,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5F9F5679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E3441C">
        <w:rPr>
          <w:rFonts w:ascii="Times New Roman" w:hAnsi="Times New Roman"/>
          <w:color w:val="000000"/>
          <w:sz w:val="24"/>
          <w:szCs w:val="24"/>
        </w:rPr>
        <w:t>Monitor 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7BB3D93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2.060,44 (dois mil e sessenta reais e quarenta e quatro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D9E7EE5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77777777" w:rsidR="0081666D" w:rsidRPr="00044698" w:rsidRDefault="0081666D" w:rsidP="0081666D">
      <w:pPr>
        <w:jc w:val="center"/>
        <w:rPr>
          <w:bCs/>
        </w:rPr>
      </w:pPr>
    </w:p>
    <w:p w14:paraId="02C7036C" w14:textId="0E3D2B27" w:rsidR="000758CE" w:rsidRDefault="000758CE" w:rsidP="0081666D">
      <w:pPr>
        <w:jc w:val="center"/>
        <w:rPr>
          <w:bCs/>
        </w:rPr>
      </w:pPr>
      <w:r>
        <w:rPr>
          <w:bCs/>
        </w:rPr>
        <w:t>Luana Fabro</w:t>
      </w:r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113CAC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113CAC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113CAC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758CE"/>
    <w:rsid w:val="00113CAC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94B8F-B2BB-4A55-942D-5791AA87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3</cp:revision>
  <cp:lastPrinted>2021-03-18T17:33:00Z</cp:lastPrinted>
  <dcterms:created xsi:type="dcterms:W3CDTF">2026-01-30T13:47:00Z</dcterms:created>
  <dcterms:modified xsi:type="dcterms:W3CDTF">2026-01-30T16:46:00Z</dcterms:modified>
</cp:coreProperties>
</file>