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E3C740" w14:textId="787F18CF" w:rsidR="004D4018" w:rsidRPr="003D4782" w:rsidRDefault="0044476C" w:rsidP="004D4018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</w:rPr>
      </w:pPr>
      <w:r w:rsidRPr="003D4782">
        <w:rPr>
          <w:b/>
          <w:bCs/>
        </w:rPr>
        <w:t>CONT</w:t>
      </w:r>
      <w:r w:rsidRPr="003D4782">
        <w:rPr>
          <w:b/>
          <w:bCs/>
          <w:spacing w:val="1"/>
        </w:rPr>
        <w:t>R</w:t>
      </w:r>
      <w:r w:rsidRPr="003D4782">
        <w:rPr>
          <w:b/>
          <w:bCs/>
          <w:spacing w:val="-6"/>
        </w:rPr>
        <w:t>A</w:t>
      </w:r>
      <w:r w:rsidRPr="003D4782">
        <w:rPr>
          <w:b/>
          <w:bCs/>
          <w:spacing w:val="2"/>
        </w:rPr>
        <w:t>T</w:t>
      </w:r>
      <w:r w:rsidRPr="003D4782">
        <w:rPr>
          <w:b/>
          <w:bCs/>
        </w:rPr>
        <w:t>O</w:t>
      </w:r>
      <w:r w:rsidRPr="003D4782">
        <w:rPr>
          <w:b/>
          <w:bCs/>
          <w:spacing w:val="5"/>
        </w:rPr>
        <w:t xml:space="preserve"> </w:t>
      </w:r>
      <w:r w:rsidRPr="003D4782">
        <w:rPr>
          <w:b/>
          <w:bCs/>
          <w:spacing w:val="-6"/>
        </w:rPr>
        <w:t>A</w:t>
      </w:r>
      <w:r w:rsidRPr="003D4782">
        <w:rPr>
          <w:b/>
          <w:bCs/>
          <w:spacing w:val="1"/>
        </w:rPr>
        <w:t>D</w:t>
      </w:r>
      <w:r w:rsidRPr="003D4782">
        <w:rPr>
          <w:b/>
          <w:bCs/>
          <w:spacing w:val="-1"/>
        </w:rPr>
        <w:t>M</w:t>
      </w:r>
      <w:r w:rsidRPr="003D4782">
        <w:rPr>
          <w:b/>
          <w:bCs/>
          <w:spacing w:val="2"/>
        </w:rPr>
        <w:t>I</w:t>
      </w:r>
      <w:r w:rsidRPr="003D4782">
        <w:rPr>
          <w:b/>
          <w:bCs/>
        </w:rPr>
        <w:t>NIST</w:t>
      </w:r>
      <w:r w:rsidRPr="003D4782">
        <w:rPr>
          <w:b/>
          <w:bCs/>
          <w:spacing w:val="1"/>
        </w:rPr>
        <w:t>R</w:t>
      </w:r>
      <w:r w:rsidRPr="003D4782">
        <w:rPr>
          <w:b/>
          <w:bCs/>
          <w:spacing w:val="-6"/>
        </w:rPr>
        <w:t>A</w:t>
      </w:r>
      <w:r w:rsidRPr="003D4782">
        <w:rPr>
          <w:b/>
          <w:bCs/>
          <w:spacing w:val="2"/>
        </w:rPr>
        <w:t>T</w:t>
      </w:r>
      <w:r w:rsidRPr="003D4782">
        <w:rPr>
          <w:b/>
          <w:bCs/>
        </w:rPr>
        <w:t>IVO</w:t>
      </w:r>
      <w:r w:rsidRPr="003D4782">
        <w:rPr>
          <w:b/>
          <w:bCs/>
          <w:spacing w:val="3"/>
        </w:rPr>
        <w:t xml:space="preserve"> </w:t>
      </w:r>
      <w:r w:rsidR="003D4782" w:rsidRPr="003D4782">
        <w:rPr>
          <w:b/>
          <w:bCs/>
        </w:rPr>
        <w:t>DE PRESTAÇÃO DE SERVIÇOS</w:t>
      </w:r>
      <w:r w:rsidR="004D4018" w:rsidRPr="003D4782">
        <w:rPr>
          <w:b/>
        </w:rPr>
        <w:t xml:space="preserve"> N º </w:t>
      </w:r>
      <w:r w:rsidR="00EA5B46" w:rsidRPr="003D4782">
        <w:rPr>
          <w:b/>
        </w:rPr>
        <w:t>0</w:t>
      </w:r>
      <w:r w:rsidR="001F760D">
        <w:rPr>
          <w:b/>
        </w:rPr>
        <w:t>2</w:t>
      </w:r>
      <w:r w:rsidR="00582A6E">
        <w:rPr>
          <w:b/>
        </w:rPr>
        <w:t>8</w:t>
      </w:r>
      <w:r w:rsidR="00EA5B46" w:rsidRPr="003D4782">
        <w:rPr>
          <w:b/>
        </w:rPr>
        <w:t>/202</w:t>
      </w:r>
      <w:r w:rsidR="003D4782" w:rsidRPr="003D4782">
        <w:rPr>
          <w:b/>
        </w:rPr>
        <w:t>6</w:t>
      </w:r>
    </w:p>
    <w:p w14:paraId="4B5FCE5F" w14:textId="5F531B6C" w:rsidR="002E5D69" w:rsidRPr="003D4782" w:rsidRDefault="0044476C" w:rsidP="009D129C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</w:rPr>
      </w:pPr>
      <w:r w:rsidRPr="003D4782">
        <w:rPr>
          <w:b/>
          <w:bCs/>
        </w:rPr>
        <w:t xml:space="preserve"> </w:t>
      </w:r>
      <w:r w:rsidR="002E5D69" w:rsidRPr="003D4782">
        <w:rPr>
          <w:b/>
        </w:rPr>
        <w:t xml:space="preserve">PROCESSO SELETIVO </w:t>
      </w:r>
      <w:r w:rsidR="003D4782" w:rsidRPr="003D4782">
        <w:rPr>
          <w:b/>
        </w:rPr>
        <w:t xml:space="preserve">Nº </w:t>
      </w:r>
      <w:r w:rsidR="005E78F2" w:rsidRPr="003D4782">
        <w:rPr>
          <w:b/>
        </w:rPr>
        <w:t>00</w:t>
      </w:r>
      <w:r w:rsidR="003D4782" w:rsidRPr="003D4782">
        <w:rPr>
          <w:b/>
        </w:rPr>
        <w:t>1</w:t>
      </w:r>
      <w:r w:rsidR="005E78F2" w:rsidRPr="003D4782">
        <w:rPr>
          <w:b/>
        </w:rPr>
        <w:t>/202</w:t>
      </w:r>
      <w:r w:rsidR="003D4782" w:rsidRPr="003D4782">
        <w:rPr>
          <w:b/>
        </w:rPr>
        <w:t>6</w:t>
      </w:r>
    </w:p>
    <w:p w14:paraId="59AF5186" w14:textId="77777777" w:rsidR="009D129C" w:rsidRPr="003D4782" w:rsidRDefault="009D129C" w:rsidP="009D129C">
      <w:pPr>
        <w:pStyle w:val="TextosemFormatao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CB93C2E" w14:textId="5CD1AD7A" w:rsidR="0044476C" w:rsidRPr="003D4782" w:rsidRDefault="003D4782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bCs/>
          <w:sz w:val="24"/>
          <w:szCs w:val="24"/>
        </w:rPr>
        <w:t>O</w:t>
      </w:r>
      <w:r w:rsidRPr="003D4782">
        <w:rPr>
          <w:rFonts w:ascii="Times New Roman" w:eastAsia="MS Mincho" w:hAnsi="Times New Roman"/>
          <w:b/>
          <w:sz w:val="24"/>
          <w:szCs w:val="24"/>
        </w:rPr>
        <w:t xml:space="preserve"> 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>MUNICÍPIO DE SÃO JOÃO DA URTIGA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, </w:t>
      </w:r>
      <w:r>
        <w:rPr>
          <w:rFonts w:ascii="Times New Roman" w:eastAsia="MS Mincho" w:hAnsi="Times New Roman"/>
          <w:sz w:val="24"/>
          <w:szCs w:val="24"/>
        </w:rPr>
        <w:t>p</w:t>
      </w:r>
      <w:r w:rsidR="0044476C" w:rsidRPr="003D4782">
        <w:rPr>
          <w:rFonts w:ascii="Times New Roman" w:eastAsia="MS Mincho" w:hAnsi="Times New Roman"/>
          <w:sz w:val="24"/>
          <w:szCs w:val="24"/>
        </w:rPr>
        <w:t>essoa</w:t>
      </w:r>
      <w:r>
        <w:rPr>
          <w:rFonts w:ascii="Times New Roman" w:eastAsia="MS Mincho" w:hAnsi="Times New Roman"/>
          <w:sz w:val="24"/>
          <w:szCs w:val="24"/>
        </w:rPr>
        <w:t xml:space="preserve"> j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urídica de </w:t>
      </w:r>
      <w:r>
        <w:rPr>
          <w:rFonts w:ascii="Times New Roman" w:eastAsia="MS Mincho" w:hAnsi="Times New Roman"/>
          <w:sz w:val="24"/>
          <w:szCs w:val="24"/>
        </w:rPr>
        <w:t>d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ireito </w:t>
      </w:r>
      <w:r>
        <w:rPr>
          <w:rFonts w:ascii="Times New Roman" w:eastAsia="MS Mincho" w:hAnsi="Times New Roman"/>
          <w:sz w:val="24"/>
          <w:szCs w:val="24"/>
        </w:rPr>
        <w:t>p</w:t>
      </w:r>
      <w:r w:rsidR="0044476C" w:rsidRPr="003D4782">
        <w:rPr>
          <w:rFonts w:ascii="Times New Roman" w:eastAsia="MS Mincho" w:hAnsi="Times New Roman"/>
          <w:sz w:val="24"/>
          <w:szCs w:val="24"/>
        </w:rPr>
        <w:t>úblico, inscrito no CNPJ sob o nº 90.483.082/</w:t>
      </w:r>
      <w:r w:rsidR="0044476C"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0001-65, com sede na Av. Professor Zeferino, 991, nesta cidade, neste ato representado pelo </w:t>
      </w:r>
      <w:r w:rsidR="0044476C" w:rsidRPr="003D4782">
        <w:rPr>
          <w:rFonts w:ascii="Times New Roman" w:eastAsia="MS Mincho" w:hAnsi="Times New Roman"/>
          <w:bCs/>
          <w:color w:val="000000"/>
          <w:sz w:val="24"/>
          <w:szCs w:val="24"/>
        </w:rPr>
        <w:t>Prefeito</w:t>
      </w:r>
      <w:r>
        <w:rPr>
          <w:rFonts w:ascii="Times New Roman" w:eastAsia="MS Mincho" w:hAnsi="Times New Roman"/>
          <w:bCs/>
          <w:color w:val="000000"/>
          <w:sz w:val="24"/>
          <w:szCs w:val="24"/>
        </w:rPr>
        <w:t xml:space="preserve"> Municipal</w:t>
      </w:r>
      <w:r w:rsidR="000758CE">
        <w:rPr>
          <w:rFonts w:ascii="Times New Roman" w:eastAsia="MS Mincho" w:hAnsi="Times New Roman"/>
          <w:bCs/>
          <w:color w:val="000000"/>
          <w:sz w:val="24"/>
          <w:szCs w:val="24"/>
        </w:rPr>
        <w:t xml:space="preserve"> em Exercício</w:t>
      </w:r>
      <w:r w:rsidR="0044476C" w:rsidRPr="003D4782">
        <w:rPr>
          <w:rFonts w:ascii="Times New Roman" w:eastAsia="MS Mincho" w:hAnsi="Times New Roman"/>
          <w:bCs/>
          <w:color w:val="000000"/>
          <w:sz w:val="24"/>
          <w:szCs w:val="24"/>
        </w:rPr>
        <w:t xml:space="preserve">, Sr. </w:t>
      </w:r>
      <w:r w:rsidR="000758CE">
        <w:rPr>
          <w:rFonts w:ascii="Times New Roman" w:eastAsia="MS Mincho" w:hAnsi="Times New Roman"/>
          <w:bCs/>
          <w:color w:val="000000"/>
          <w:sz w:val="24"/>
          <w:szCs w:val="24"/>
        </w:rPr>
        <w:t>Edivaldo Bergamin</w:t>
      </w:r>
      <w:r w:rsidR="0044476C"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, de ora em diante denominado simplesmente 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>CONTRATANTE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e, de outro lado</w:t>
      </w:r>
      <w:r>
        <w:rPr>
          <w:rFonts w:ascii="Times New Roman" w:eastAsia="MS Mincho" w:hAnsi="Times New Roman"/>
          <w:sz w:val="24"/>
          <w:szCs w:val="24"/>
        </w:rPr>
        <w:t xml:space="preserve">, </w:t>
      </w:r>
      <w:r w:rsidR="00582A6E">
        <w:rPr>
          <w:rFonts w:ascii="Times New Roman" w:eastAsia="MS Mincho" w:hAnsi="Times New Roman"/>
          <w:b/>
          <w:sz w:val="24"/>
          <w:szCs w:val="24"/>
        </w:rPr>
        <w:t>KELI LUNARDI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 xml:space="preserve">, </w:t>
      </w:r>
      <w:r w:rsidR="0044476C" w:rsidRPr="003D4782">
        <w:rPr>
          <w:rFonts w:ascii="Times New Roman" w:eastAsia="MS Mincho" w:hAnsi="Times New Roman"/>
          <w:sz w:val="24"/>
          <w:szCs w:val="24"/>
        </w:rPr>
        <w:t>brasileir</w:t>
      </w:r>
      <w:r w:rsidR="00F44BA1" w:rsidRPr="003D4782"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, </w:t>
      </w:r>
      <w:r w:rsidR="00FC49E4" w:rsidRPr="003D4782">
        <w:rPr>
          <w:rFonts w:ascii="Times New Roman" w:eastAsia="MS Mincho" w:hAnsi="Times New Roman"/>
          <w:sz w:val="24"/>
          <w:szCs w:val="24"/>
        </w:rPr>
        <w:t>portadora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da </w:t>
      </w:r>
      <w:r>
        <w:rPr>
          <w:rFonts w:ascii="Times New Roman" w:eastAsia="MS Mincho" w:hAnsi="Times New Roman"/>
          <w:sz w:val="24"/>
          <w:szCs w:val="24"/>
        </w:rPr>
        <w:t>C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édula de </w:t>
      </w:r>
      <w:r>
        <w:rPr>
          <w:rFonts w:ascii="Times New Roman" w:eastAsia="MS Mincho" w:hAnsi="Times New Roman"/>
          <w:sz w:val="24"/>
          <w:szCs w:val="24"/>
        </w:rPr>
        <w:t>I</w:t>
      </w:r>
      <w:r w:rsidR="0044476C" w:rsidRPr="003D4782">
        <w:rPr>
          <w:rFonts w:ascii="Times New Roman" w:eastAsia="MS Mincho" w:hAnsi="Times New Roman"/>
          <w:sz w:val="24"/>
          <w:szCs w:val="24"/>
        </w:rPr>
        <w:t>dentidade nº</w:t>
      </w:r>
      <w:r w:rsidR="005A7D47">
        <w:rPr>
          <w:rFonts w:ascii="Times New Roman" w:eastAsia="MS Mincho" w:hAnsi="Times New Roman"/>
          <w:sz w:val="24"/>
          <w:szCs w:val="24"/>
        </w:rPr>
        <w:t xml:space="preserve"> </w:t>
      </w:r>
      <w:r w:rsidR="00582A6E">
        <w:rPr>
          <w:rFonts w:ascii="Times New Roman" w:eastAsia="MS Mincho" w:hAnsi="Times New Roman"/>
          <w:sz w:val="24"/>
          <w:szCs w:val="24"/>
        </w:rPr>
        <w:t>8093894163</w:t>
      </w:r>
      <w:r>
        <w:rPr>
          <w:rFonts w:ascii="Times New Roman" w:eastAsia="MS Mincho" w:hAnsi="Times New Roman"/>
          <w:sz w:val="24"/>
          <w:szCs w:val="24"/>
        </w:rPr>
        <w:t>,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inscrit</w:t>
      </w:r>
      <w:r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no CPF sob </w:t>
      </w:r>
      <w:r w:rsidR="00F1487C" w:rsidRPr="003D4782">
        <w:rPr>
          <w:rFonts w:ascii="Times New Roman" w:eastAsia="MS Mincho" w:hAnsi="Times New Roman"/>
          <w:sz w:val="24"/>
          <w:szCs w:val="24"/>
        </w:rPr>
        <w:t>n</w:t>
      </w:r>
      <w:r w:rsidR="00FC49E4" w:rsidRPr="003D4782">
        <w:rPr>
          <w:rFonts w:ascii="Times New Roman" w:eastAsia="MS Mincho" w:hAnsi="Times New Roman"/>
          <w:sz w:val="24"/>
          <w:szCs w:val="24"/>
        </w:rPr>
        <w:t>º</w:t>
      </w:r>
      <w:r w:rsidR="005A7D47">
        <w:rPr>
          <w:rFonts w:ascii="Times New Roman" w:eastAsia="MS Mincho" w:hAnsi="Times New Roman"/>
          <w:sz w:val="24"/>
          <w:szCs w:val="24"/>
        </w:rPr>
        <w:t xml:space="preserve"> </w:t>
      </w:r>
      <w:r w:rsidR="00582A6E">
        <w:rPr>
          <w:rFonts w:ascii="Times New Roman" w:eastAsia="MS Mincho" w:hAnsi="Times New Roman"/>
          <w:sz w:val="24"/>
          <w:szCs w:val="24"/>
        </w:rPr>
        <w:t>008.0</w:t>
      </w:r>
      <w:bookmarkStart w:id="0" w:name="_GoBack"/>
      <w:bookmarkEnd w:id="0"/>
      <w:r w:rsidR="00582A6E">
        <w:rPr>
          <w:rFonts w:ascii="Times New Roman" w:eastAsia="MS Mincho" w:hAnsi="Times New Roman"/>
          <w:sz w:val="24"/>
          <w:szCs w:val="24"/>
        </w:rPr>
        <w:t>97.330-21</w:t>
      </w:r>
      <w:r w:rsidR="0044476C" w:rsidRPr="003D4782">
        <w:rPr>
          <w:rFonts w:ascii="Times New Roman" w:eastAsia="MS Mincho" w:hAnsi="Times New Roman"/>
          <w:sz w:val="24"/>
          <w:szCs w:val="24"/>
        </w:rPr>
        <w:t>, residente e domiciliad</w:t>
      </w:r>
      <w:r w:rsidR="00F44BA1" w:rsidRPr="003D4782"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na</w:t>
      </w:r>
      <w:r w:rsidR="00E3441C">
        <w:rPr>
          <w:rFonts w:ascii="Times New Roman" w:eastAsia="MS Mincho" w:hAnsi="Times New Roman"/>
          <w:sz w:val="24"/>
          <w:szCs w:val="24"/>
        </w:rPr>
        <w:t xml:space="preserve"> </w:t>
      </w:r>
      <w:r w:rsidR="005A7D47">
        <w:rPr>
          <w:rFonts w:ascii="Times New Roman" w:eastAsia="MS Mincho" w:hAnsi="Times New Roman"/>
          <w:sz w:val="24"/>
          <w:szCs w:val="24"/>
        </w:rPr>
        <w:t xml:space="preserve">Rua </w:t>
      </w:r>
      <w:r w:rsidR="00582A6E">
        <w:rPr>
          <w:rFonts w:ascii="Times New Roman" w:eastAsia="MS Mincho" w:hAnsi="Times New Roman"/>
          <w:sz w:val="24"/>
          <w:szCs w:val="24"/>
        </w:rPr>
        <w:t>Abelardo José Nacul</w:t>
      </w:r>
      <w:r w:rsidR="005A7D47">
        <w:rPr>
          <w:rFonts w:ascii="Times New Roman" w:eastAsia="MS Mincho" w:hAnsi="Times New Roman"/>
          <w:sz w:val="24"/>
          <w:szCs w:val="24"/>
        </w:rPr>
        <w:t xml:space="preserve">, </w:t>
      </w:r>
      <w:r w:rsidR="00582A6E">
        <w:rPr>
          <w:rFonts w:ascii="Times New Roman" w:eastAsia="MS Mincho" w:hAnsi="Times New Roman"/>
          <w:sz w:val="24"/>
          <w:szCs w:val="24"/>
        </w:rPr>
        <w:t>220</w:t>
      </w:r>
      <w:r w:rsidR="005A7D47">
        <w:rPr>
          <w:rFonts w:ascii="Times New Roman" w:eastAsia="MS Mincho" w:hAnsi="Times New Roman"/>
          <w:sz w:val="24"/>
          <w:szCs w:val="24"/>
        </w:rPr>
        <w:t>, nesta cidade</w:t>
      </w:r>
      <w:r w:rsidR="00E3441C">
        <w:rPr>
          <w:rFonts w:ascii="Times New Roman" w:eastAsia="MS Mincho" w:hAnsi="Times New Roman"/>
          <w:sz w:val="24"/>
          <w:szCs w:val="24"/>
        </w:rPr>
        <w:t xml:space="preserve"> de São João da Urtiga/RS</w:t>
      </w:r>
      <w:r w:rsidR="0044476C" w:rsidRPr="003D4782">
        <w:rPr>
          <w:rFonts w:ascii="Times New Roman" w:eastAsia="MS Mincho" w:hAnsi="Times New Roman"/>
          <w:sz w:val="24"/>
          <w:szCs w:val="24"/>
        </w:rPr>
        <w:t>, de ora em diante denominad</w:t>
      </w:r>
      <w:r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simplesmente 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>CONTRATAD</w:t>
      </w:r>
      <w:r w:rsidR="00F1487C" w:rsidRPr="003D4782">
        <w:rPr>
          <w:rFonts w:ascii="Times New Roman" w:eastAsia="MS Mincho" w:hAnsi="Times New Roman"/>
          <w:b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, têm entre si, justo e contratado o presente instrumento, sob as condições estabelecidas na </w:t>
      </w:r>
      <w:r w:rsidRPr="00CE4C57">
        <w:rPr>
          <w:rFonts w:ascii="Times New Roman" w:hAnsi="Times New Roman"/>
          <w:spacing w:val="-1"/>
          <w:sz w:val="24"/>
          <w:szCs w:val="24"/>
        </w:rPr>
        <w:t>L</w:t>
      </w:r>
      <w:r w:rsidRPr="00CE4C57">
        <w:rPr>
          <w:rFonts w:ascii="Times New Roman" w:hAnsi="Times New Roman"/>
          <w:spacing w:val="1"/>
          <w:sz w:val="24"/>
          <w:szCs w:val="24"/>
        </w:rPr>
        <w:t>e</w:t>
      </w:r>
      <w:r w:rsidRPr="00CE4C57">
        <w:rPr>
          <w:rFonts w:ascii="Times New Roman" w:hAnsi="Times New Roman"/>
          <w:sz w:val="24"/>
          <w:szCs w:val="24"/>
        </w:rPr>
        <w:t>i</w:t>
      </w:r>
      <w:r w:rsidRPr="00CE4C5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CE4C57">
        <w:rPr>
          <w:rFonts w:ascii="Times New Roman" w:hAnsi="Times New Roman"/>
          <w:spacing w:val="-3"/>
          <w:sz w:val="24"/>
          <w:szCs w:val="24"/>
        </w:rPr>
        <w:t>M</w:t>
      </w:r>
      <w:r w:rsidRPr="00CE4C57">
        <w:rPr>
          <w:rFonts w:ascii="Times New Roman" w:hAnsi="Times New Roman"/>
          <w:spacing w:val="1"/>
          <w:sz w:val="24"/>
          <w:szCs w:val="24"/>
        </w:rPr>
        <w:t>un</w:t>
      </w:r>
      <w:r w:rsidRPr="00CE4C57">
        <w:rPr>
          <w:rFonts w:ascii="Times New Roman" w:hAnsi="Times New Roman"/>
          <w:sz w:val="24"/>
          <w:szCs w:val="24"/>
        </w:rPr>
        <w:t>ici</w:t>
      </w:r>
      <w:r w:rsidRPr="00CE4C57">
        <w:rPr>
          <w:rFonts w:ascii="Times New Roman" w:hAnsi="Times New Roman"/>
          <w:spacing w:val="1"/>
          <w:sz w:val="24"/>
          <w:szCs w:val="24"/>
        </w:rPr>
        <w:t>pa</w:t>
      </w:r>
      <w:r w:rsidRPr="00CE4C57">
        <w:rPr>
          <w:rFonts w:ascii="Times New Roman" w:hAnsi="Times New Roman"/>
          <w:sz w:val="24"/>
          <w:szCs w:val="24"/>
        </w:rPr>
        <w:t>l</w:t>
      </w:r>
      <w:r w:rsidRPr="00CE4C57">
        <w:rPr>
          <w:rFonts w:ascii="Times New Roman" w:hAnsi="Times New Roman"/>
          <w:spacing w:val="1"/>
          <w:sz w:val="24"/>
          <w:szCs w:val="24"/>
        </w:rPr>
        <w:t xml:space="preserve"> n</w:t>
      </w:r>
      <w:r w:rsidRPr="00CE4C57">
        <w:rPr>
          <w:rFonts w:ascii="Times New Roman" w:hAnsi="Times New Roman"/>
          <w:sz w:val="24"/>
          <w:szCs w:val="24"/>
        </w:rPr>
        <w:t>°</w:t>
      </w:r>
      <w:r>
        <w:rPr>
          <w:rFonts w:ascii="Times New Roman" w:hAnsi="Times New Roman"/>
          <w:sz w:val="24"/>
          <w:szCs w:val="24"/>
        </w:rPr>
        <w:t xml:space="preserve"> 2233, de 13 de janeiro de 2026 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e nas cláusulas e </w:t>
      </w:r>
      <w:r w:rsidR="00E27DDF" w:rsidRPr="003D4782">
        <w:rPr>
          <w:rFonts w:ascii="Times New Roman" w:eastAsia="MS Mincho" w:hAnsi="Times New Roman"/>
          <w:sz w:val="24"/>
          <w:szCs w:val="24"/>
        </w:rPr>
        <w:t xml:space="preserve">condições </w:t>
      </w:r>
      <w:r w:rsidR="0044476C" w:rsidRPr="003D4782">
        <w:rPr>
          <w:rFonts w:ascii="Times New Roman" w:eastAsia="MS Mincho" w:hAnsi="Times New Roman"/>
          <w:sz w:val="24"/>
          <w:szCs w:val="24"/>
        </w:rPr>
        <w:t>seguintes:</w:t>
      </w:r>
    </w:p>
    <w:p w14:paraId="59468587" w14:textId="77777777" w:rsidR="0037358F" w:rsidRPr="003D4782" w:rsidRDefault="0037358F" w:rsidP="009D129C">
      <w:pPr>
        <w:pStyle w:val="TextosemFormatao"/>
        <w:spacing w:line="360" w:lineRule="auto"/>
        <w:jc w:val="both"/>
        <w:rPr>
          <w:rFonts w:ascii="Times New Roman" w:eastAsia="MS Mincho" w:hAnsi="Times New Roman"/>
          <w:color w:val="000000"/>
          <w:sz w:val="24"/>
          <w:szCs w:val="24"/>
        </w:rPr>
      </w:pPr>
    </w:p>
    <w:p w14:paraId="4646B7E8" w14:textId="5F9F5679" w:rsidR="00B2353B" w:rsidRDefault="0044476C" w:rsidP="003D4782">
      <w:pPr>
        <w:pStyle w:val="TextosemFormatao"/>
        <w:spacing w:line="360" w:lineRule="auto"/>
        <w:ind w:firstLine="708"/>
        <w:jc w:val="both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b/>
          <w:bCs/>
          <w:color w:val="000000"/>
          <w:sz w:val="24"/>
          <w:szCs w:val="24"/>
        </w:rPr>
        <w:t>CLAUSULA PRIMEIRA</w:t>
      </w:r>
      <w:r w:rsidR="003D4782">
        <w:rPr>
          <w:rFonts w:ascii="Times New Roman" w:eastAsia="MS Mincho" w:hAnsi="Times New Roman"/>
          <w:b/>
          <w:bCs/>
          <w:color w:val="000000"/>
          <w:sz w:val="24"/>
          <w:szCs w:val="24"/>
        </w:rPr>
        <w:t xml:space="preserve">: </w:t>
      </w:r>
      <w:r w:rsidR="00F1487C" w:rsidRPr="003D4782">
        <w:rPr>
          <w:rFonts w:ascii="Times New Roman" w:eastAsia="MS Mincho" w:hAnsi="Times New Roman"/>
          <w:sz w:val="24"/>
          <w:szCs w:val="24"/>
        </w:rPr>
        <w:t>A</w:t>
      </w:r>
      <w:r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F1487C" w:rsidRPr="003D4782">
        <w:rPr>
          <w:rFonts w:ascii="Times New Roman" w:eastAsia="MS Mincho" w:hAnsi="Times New Roman"/>
          <w:b/>
          <w:sz w:val="24"/>
          <w:szCs w:val="24"/>
        </w:rPr>
        <w:t>CONTRATADA</w:t>
      </w:r>
      <w:r w:rsidRPr="003D4782">
        <w:rPr>
          <w:rFonts w:ascii="Times New Roman" w:eastAsia="MS Mincho" w:hAnsi="Times New Roman"/>
          <w:sz w:val="24"/>
          <w:szCs w:val="24"/>
        </w:rPr>
        <w:t xml:space="preserve"> trabalhará para o</w:t>
      </w:r>
      <w:r w:rsid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3D4782">
        <w:rPr>
          <w:rFonts w:ascii="Times New Roman" w:eastAsia="MS Mincho" w:hAnsi="Times New Roman"/>
          <w:b/>
          <w:bCs/>
          <w:sz w:val="24"/>
          <w:szCs w:val="24"/>
        </w:rPr>
        <w:t>CONTRATANTE</w:t>
      </w:r>
      <w:r w:rsidRPr="003D4782">
        <w:rPr>
          <w:rFonts w:ascii="Times New Roman" w:eastAsia="MS Mincho" w:hAnsi="Times New Roman"/>
          <w:sz w:val="24"/>
          <w:szCs w:val="24"/>
        </w:rPr>
        <w:t xml:space="preserve">, exercendo a função de </w:t>
      </w:r>
      <w:r w:rsidR="00E3441C">
        <w:rPr>
          <w:rFonts w:ascii="Times New Roman" w:hAnsi="Times New Roman"/>
          <w:color w:val="000000"/>
          <w:sz w:val="24"/>
          <w:szCs w:val="24"/>
        </w:rPr>
        <w:t>Monitor de AEE</w:t>
      </w:r>
      <w:r w:rsidR="00F44BA1" w:rsidRPr="003D4782">
        <w:rPr>
          <w:rFonts w:ascii="Times New Roman" w:hAnsi="Times New Roman"/>
          <w:color w:val="000000"/>
          <w:sz w:val="24"/>
          <w:szCs w:val="24"/>
        </w:rPr>
        <w:t>,</w:t>
      </w:r>
      <w:r w:rsidRPr="003D4782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sendo, o local de trabalho, </w:t>
      </w:r>
      <w:r w:rsidRPr="003D4782">
        <w:rPr>
          <w:rFonts w:ascii="Times New Roman" w:eastAsia="MS Mincho" w:hAnsi="Times New Roman"/>
          <w:bCs/>
          <w:sz w:val="24"/>
          <w:szCs w:val="24"/>
        </w:rPr>
        <w:t>designad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o </w:t>
      </w:r>
      <w:r w:rsidRPr="003D4782">
        <w:rPr>
          <w:rFonts w:ascii="Times New Roman" w:eastAsia="MS Mincho" w:hAnsi="Times New Roman"/>
          <w:bCs/>
          <w:sz w:val="24"/>
          <w:szCs w:val="24"/>
        </w:rPr>
        <w:t>conforme a necessidade da Secretaria Municipal de Educação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 e Cultura</w:t>
      </w:r>
      <w:r w:rsidRPr="003D4782">
        <w:rPr>
          <w:rFonts w:ascii="Times New Roman" w:eastAsia="MS Mincho" w:hAnsi="Times New Roman"/>
          <w:bCs/>
          <w:sz w:val="24"/>
          <w:szCs w:val="24"/>
        </w:rPr>
        <w:t xml:space="preserve">, 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com </w:t>
      </w:r>
      <w:r w:rsidRPr="003D4782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="003D4782">
        <w:rPr>
          <w:rFonts w:ascii="Times New Roman" w:eastAsia="MS Mincho" w:hAnsi="Times New Roman"/>
          <w:bCs/>
          <w:sz w:val="24"/>
          <w:szCs w:val="24"/>
        </w:rPr>
        <w:t>carga horária de</w:t>
      </w:r>
      <w:r w:rsidR="00E3441C">
        <w:rPr>
          <w:rFonts w:ascii="Times New Roman" w:eastAsia="MS Mincho" w:hAnsi="Times New Roman"/>
          <w:bCs/>
          <w:sz w:val="24"/>
          <w:szCs w:val="24"/>
        </w:rPr>
        <w:t xml:space="preserve"> 40 </w:t>
      </w:r>
      <w:r w:rsidR="009E32F7" w:rsidRPr="003D4782">
        <w:rPr>
          <w:rFonts w:ascii="Times New Roman" w:eastAsia="MS Mincho" w:hAnsi="Times New Roman"/>
          <w:sz w:val="24"/>
          <w:szCs w:val="24"/>
        </w:rPr>
        <w:t>(</w:t>
      </w:r>
      <w:r w:rsidR="00E3441C">
        <w:rPr>
          <w:rFonts w:ascii="Times New Roman" w:eastAsia="MS Mincho" w:hAnsi="Times New Roman"/>
          <w:sz w:val="24"/>
          <w:szCs w:val="24"/>
        </w:rPr>
        <w:t>quarenta</w:t>
      </w:r>
      <w:r w:rsidR="003D4782">
        <w:rPr>
          <w:rFonts w:ascii="Times New Roman" w:eastAsia="MS Mincho" w:hAnsi="Times New Roman"/>
          <w:sz w:val="24"/>
          <w:szCs w:val="24"/>
        </w:rPr>
        <w:t>)</w:t>
      </w:r>
      <w:r w:rsidRPr="003D4782">
        <w:rPr>
          <w:rFonts w:ascii="Times New Roman" w:eastAsia="MS Mincho" w:hAnsi="Times New Roman"/>
          <w:sz w:val="24"/>
          <w:szCs w:val="24"/>
        </w:rPr>
        <w:t xml:space="preserve"> horas semanais.</w:t>
      </w:r>
    </w:p>
    <w:p w14:paraId="78B1D48D" w14:textId="70986C5F" w:rsidR="0044476C" w:rsidRDefault="003D4782" w:rsidP="003D4782">
      <w:pPr>
        <w:pStyle w:val="TextosemFormatao"/>
        <w:spacing w:line="360" w:lineRule="auto"/>
        <w:jc w:val="both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 xml:space="preserve">Parágrafo Único: </w:t>
      </w:r>
      <w:r w:rsidR="009E32F7" w:rsidRPr="003D4782">
        <w:rPr>
          <w:rFonts w:ascii="Times New Roman" w:eastAsia="MS Mincho" w:hAnsi="Times New Roman"/>
          <w:sz w:val="24"/>
          <w:szCs w:val="24"/>
        </w:rPr>
        <w:t>No cumprimento</w:t>
      </w:r>
      <w:r w:rsidR="00F1487C" w:rsidRPr="003D4782">
        <w:rPr>
          <w:rFonts w:ascii="Times New Roman" w:eastAsia="MS Mincho" w:hAnsi="Times New Roman"/>
          <w:sz w:val="24"/>
          <w:szCs w:val="24"/>
        </w:rPr>
        <w:t xml:space="preserve"> do objeto deste instrumento, 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F1487C" w:rsidRPr="003D4782">
        <w:rPr>
          <w:rFonts w:ascii="Times New Roman" w:eastAsia="MS Mincho" w:hAnsi="Times New Roman"/>
          <w:b/>
          <w:sz w:val="24"/>
          <w:szCs w:val="24"/>
        </w:rPr>
        <w:t>CONTRATADA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deverá observar rigorosa e criteriosamente as normas específicas do órgão/repartição a que estiver vinculad</w:t>
      </w:r>
      <w:r>
        <w:rPr>
          <w:rFonts w:ascii="Times New Roman" w:eastAsia="MS Mincho" w:hAnsi="Times New Roman"/>
          <w:sz w:val="24"/>
          <w:szCs w:val="24"/>
        </w:rPr>
        <w:t xml:space="preserve">a além de todas as normas </w:t>
      </w:r>
      <w:r w:rsidR="0044476C" w:rsidRPr="003D4782">
        <w:rPr>
          <w:rFonts w:ascii="Times New Roman" w:eastAsia="MS Mincho" w:hAnsi="Times New Roman"/>
          <w:sz w:val="24"/>
          <w:szCs w:val="24"/>
        </w:rPr>
        <w:t>contidas na legislação vigente</w:t>
      </w:r>
      <w:r>
        <w:rPr>
          <w:rFonts w:ascii="Times New Roman" w:eastAsia="MS Mincho" w:hAnsi="Times New Roman"/>
          <w:sz w:val="24"/>
          <w:szCs w:val="24"/>
        </w:rPr>
        <w:t xml:space="preserve"> que rege a educação pública.</w:t>
      </w:r>
    </w:p>
    <w:p w14:paraId="53A5507E" w14:textId="77777777" w:rsidR="0081666D" w:rsidRPr="003D4782" w:rsidRDefault="0081666D" w:rsidP="003D4782">
      <w:pPr>
        <w:pStyle w:val="TextosemFormatao"/>
        <w:spacing w:line="360" w:lineRule="auto"/>
        <w:jc w:val="both"/>
        <w:rPr>
          <w:rFonts w:ascii="Times New Roman" w:eastAsia="MS Mincho" w:hAnsi="Times New Roman"/>
          <w:b/>
          <w:bCs/>
          <w:sz w:val="24"/>
          <w:szCs w:val="24"/>
          <w:u w:val="single"/>
        </w:rPr>
      </w:pPr>
    </w:p>
    <w:p w14:paraId="207CBB26" w14:textId="62D3D4C0" w:rsidR="00FC49E4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b/>
          <w:bCs/>
          <w:sz w:val="24"/>
          <w:szCs w:val="24"/>
        </w:rPr>
        <w:t>CLÁUSULA SEGUNDA</w:t>
      </w:r>
      <w:r w:rsidR="003D4782">
        <w:rPr>
          <w:rFonts w:ascii="Times New Roman" w:eastAsia="MS Mincho" w:hAnsi="Times New Roman"/>
          <w:b/>
          <w:bCs/>
          <w:sz w:val="24"/>
          <w:szCs w:val="24"/>
        </w:rPr>
        <w:t xml:space="preserve">: </w:t>
      </w:r>
      <w:r w:rsidRPr="003D4782">
        <w:rPr>
          <w:rFonts w:ascii="Times New Roman" w:eastAsia="MS Mincho" w:hAnsi="Times New Roman"/>
          <w:sz w:val="24"/>
          <w:szCs w:val="24"/>
        </w:rPr>
        <w:t xml:space="preserve">O prazo de vigência </w:t>
      </w:r>
      <w:r w:rsidR="003D4782">
        <w:rPr>
          <w:rFonts w:ascii="Times New Roman" w:eastAsia="MS Mincho" w:hAnsi="Times New Roman"/>
          <w:sz w:val="24"/>
          <w:szCs w:val="24"/>
        </w:rPr>
        <w:t xml:space="preserve">deste contrato será </w:t>
      </w:r>
      <w:r w:rsidRPr="003D4782">
        <w:rPr>
          <w:rFonts w:ascii="Times New Roman" w:hAnsi="Times New Roman"/>
          <w:sz w:val="24"/>
          <w:szCs w:val="24"/>
        </w:rPr>
        <w:t xml:space="preserve">de </w:t>
      </w:r>
      <w:r w:rsidR="00F1487C" w:rsidRPr="00B425CE">
        <w:rPr>
          <w:rFonts w:ascii="Times New Roman" w:hAnsi="Times New Roman"/>
          <w:b/>
          <w:bCs/>
          <w:sz w:val="24"/>
          <w:szCs w:val="24"/>
        </w:rPr>
        <w:t>12</w:t>
      </w:r>
      <w:r w:rsidRPr="00B425CE">
        <w:rPr>
          <w:rFonts w:ascii="Times New Roman" w:hAnsi="Times New Roman"/>
          <w:b/>
          <w:bCs/>
          <w:sz w:val="24"/>
          <w:szCs w:val="24"/>
        </w:rPr>
        <w:t xml:space="preserve"> (</w:t>
      </w:r>
      <w:r w:rsidR="00F1487C" w:rsidRPr="00B425CE">
        <w:rPr>
          <w:rFonts w:ascii="Times New Roman" w:hAnsi="Times New Roman"/>
          <w:b/>
          <w:bCs/>
          <w:sz w:val="24"/>
          <w:szCs w:val="24"/>
        </w:rPr>
        <w:t>doze</w:t>
      </w:r>
      <w:r w:rsidRPr="00B425CE">
        <w:rPr>
          <w:rFonts w:ascii="Times New Roman" w:hAnsi="Times New Roman"/>
          <w:b/>
          <w:bCs/>
          <w:sz w:val="24"/>
          <w:szCs w:val="24"/>
        </w:rPr>
        <w:t>) meses</w:t>
      </w:r>
      <w:r w:rsidRPr="003D4782">
        <w:rPr>
          <w:rFonts w:ascii="Times New Roman" w:hAnsi="Times New Roman"/>
          <w:sz w:val="24"/>
          <w:szCs w:val="24"/>
        </w:rPr>
        <w:t>, podendo s</w:t>
      </w:r>
      <w:r w:rsidR="00344969" w:rsidRPr="003D4782">
        <w:rPr>
          <w:rFonts w:ascii="Times New Roman" w:hAnsi="Times New Roman"/>
          <w:sz w:val="24"/>
          <w:szCs w:val="24"/>
        </w:rPr>
        <w:t>er prorrogado por igual período</w:t>
      </w:r>
      <w:r w:rsidR="003D4782">
        <w:rPr>
          <w:rFonts w:ascii="Times New Roman" w:hAnsi="Times New Roman"/>
          <w:sz w:val="24"/>
          <w:szCs w:val="24"/>
        </w:rPr>
        <w:t xml:space="preserve"> conforme autoriza o</w:t>
      </w:r>
      <w:r w:rsidR="0081666D">
        <w:rPr>
          <w:rFonts w:ascii="Times New Roman" w:hAnsi="Times New Roman"/>
          <w:sz w:val="24"/>
          <w:szCs w:val="24"/>
        </w:rPr>
        <w:t xml:space="preserve"> Art. 4º da Lei 2233/2026.</w:t>
      </w:r>
    </w:p>
    <w:p w14:paraId="43166B0B" w14:textId="72A62A80" w:rsidR="00B425CE" w:rsidRPr="003D4782" w:rsidRDefault="00B425CE" w:rsidP="00B425CE">
      <w:pPr>
        <w:pStyle w:val="TextosemFormatao"/>
        <w:spacing w:line="360" w:lineRule="auto"/>
        <w:jc w:val="both"/>
        <w:rPr>
          <w:rFonts w:ascii="Times New Roman" w:eastAsia="MS Mincho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Parágrafo Único: Este contrato, por ser firmado em caráter temporário e para atender a necessidade do Poder Público, poderá ser rescindo no momento em que ocorrer a sessação das razões que determinaram a contratação.</w:t>
      </w:r>
    </w:p>
    <w:p w14:paraId="6C247219" w14:textId="77777777" w:rsidR="0079438F" w:rsidRPr="003D4782" w:rsidRDefault="0079438F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b/>
          <w:bCs/>
          <w:sz w:val="24"/>
          <w:szCs w:val="24"/>
          <w:u w:val="single"/>
        </w:rPr>
      </w:pPr>
    </w:p>
    <w:p w14:paraId="4BC481E3" w14:textId="7BB3D93B" w:rsidR="0044476C" w:rsidRPr="003D4782" w:rsidRDefault="0044476C" w:rsidP="0081666D">
      <w:pPr>
        <w:pStyle w:val="TextosemFormatao"/>
        <w:spacing w:line="360" w:lineRule="auto"/>
        <w:ind w:firstLine="709"/>
        <w:jc w:val="both"/>
        <w:rPr>
          <w:rFonts w:ascii="Times New Roman" w:eastAsia="Arial Unicode MS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sz w:val="24"/>
          <w:szCs w:val="24"/>
        </w:rPr>
        <w:t>CLÁUSULA TERCEIRA</w:t>
      </w:r>
      <w:r w:rsidR="0081666D">
        <w:rPr>
          <w:rFonts w:ascii="Times New Roman" w:eastAsia="MS Mincho" w:hAnsi="Times New Roman"/>
          <w:b/>
          <w:bCs/>
          <w:sz w:val="24"/>
          <w:szCs w:val="24"/>
        </w:rPr>
        <w:t xml:space="preserve">: </w:t>
      </w:r>
      <w:r w:rsidR="0081666D">
        <w:rPr>
          <w:rFonts w:ascii="Times New Roman" w:eastAsia="MS Mincho" w:hAnsi="Times New Roman"/>
          <w:sz w:val="24"/>
          <w:szCs w:val="24"/>
        </w:rPr>
        <w:t>A</w:t>
      </w:r>
      <w:r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81666D" w:rsidRPr="003D4782">
        <w:rPr>
          <w:rFonts w:ascii="Times New Roman" w:eastAsia="MS Mincho" w:hAnsi="Times New Roman"/>
          <w:b/>
          <w:sz w:val="24"/>
          <w:szCs w:val="24"/>
        </w:rPr>
        <w:t>CONTRATAD</w:t>
      </w:r>
      <w:r w:rsidR="0081666D">
        <w:rPr>
          <w:rFonts w:ascii="Times New Roman" w:eastAsia="MS Mincho" w:hAnsi="Times New Roman"/>
          <w:b/>
          <w:sz w:val="24"/>
          <w:szCs w:val="24"/>
        </w:rPr>
        <w:t>A</w:t>
      </w:r>
      <w:r w:rsidRPr="003D4782">
        <w:rPr>
          <w:rFonts w:ascii="Times New Roman" w:eastAsia="MS Mincho" w:hAnsi="Times New Roman"/>
          <w:sz w:val="24"/>
          <w:szCs w:val="24"/>
        </w:rPr>
        <w:t xml:space="preserve"> perceberá</w:t>
      </w:r>
      <w:r w:rsidR="0081666D">
        <w:rPr>
          <w:rFonts w:ascii="Times New Roman" w:eastAsia="MS Mincho" w:hAnsi="Times New Roman"/>
          <w:sz w:val="24"/>
          <w:szCs w:val="24"/>
        </w:rPr>
        <w:t>,</w:t>
      </w:r>
      <w:r w:rsidRPr="003D4782">
        <w:rPr>
          <w:rFonts w:ascii="Times New Roman" w:eastAsia="MS Mincho" w:hAnsi="Times New Roman"/>
          <w:sz w:val="24"/>
          <w:szCs w:val="24"/>
        </w:rPr>
        <w:t xml:space="preserve"> mensalmente</w:t>
      </w:r>
      <w:r w:rsidR="0081666D">
        <w:rPr>
          <w:rFonts w:ascii="Times New Roman" w:eastAsia="MS Mincho" w:hAnsi="Times New Roman"/>
          <w:sz w:val="24"/>
          <w:szCs w:val="24"/>
        </w:rPr>
        <w:t>,</w:t>
      </w:r>
      <w:r w:rsidRPr="003D4782">
        <w:rPr>
          <w:rFonts w:ascii="Times New Roman" w:eastAsia="MS Mincho" w:hAnsi="Times New Roman"/>
          <w:sz w:val="24"/>
          <w:szCs w:val="24"/>
        </w:rPr>
        <w:t xml:space="preserve"> o valor de </w:t>
      </w:r>
      <w:r w:rsidRPr="003D4782">
        <w:rPr>
          <w:rFonts w:ascii="Times New Roman" w:eastAsia="MS Mincho" w:hAnsi="Times New Roman"/>
          <w:b/>
          <w:sz w:val="24"/>
          <w:szCs w:val="24"/>
        </w:rPr>
        <w:t xml:space="preserve">R$ </w:t>
      </w:r>
      <w:r w:rsidR="000758CE">
        <w:rPr>
          <w:rFonts w:ascii="Times New Roman" w:eastAsia="MS Mincho" w:hAnsi="Times New Roman"/>
          <w:b/>
          <w:sz w:val="24"/>
          <w:szCs w:val="24"/>
        </w:rPr>
        <w:t>2.060,44 (dois mil e sessenta reais e quarenta e quatro centavos).</w:t>
      </w:r>
      <w:r w:rsidRPr="003D4782">
        <w:rPr>
          <w:rFonts w:ascii="Times New Roman" w:eastAsia="MS Mincho" w:hAnsi="Times New Roman"/>
          <w:b/>
          <w:sz w:val="24"/>
          <w:szCs w:val="24"/>
        </w:rPr>
        <w:t xml:space="preserve"> </w:t>
      </w:r>
      <w:r w:rsidRPr="003D4782">
        <w:rPr>
          <w:rFonts w:ascii="Times New Roman" w:eastAsia="MS Mincho" w:hAnsi="Times New Roman"/>
          <w:sz w:val="24"/>
          <w:szCs w:val="24"/>
        </w:rPr>
        <w:t>Os valores fixados nesta cláusula serão reajustados nas mesmas datas e percentuais em que se verificar o reajuste dos vencimentos dos servidores municipais.</w:t>
      </w:r>
    </w:p>
    <w:p w14:paraId="362392A0" w14:textId="77777777" w:rsidR="0081666D" w:rsidRDefault="0081666D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b/>
          <w:bCs/>
          <w:sz w:val="24"/>
          <w:szCs w:val="24"/>
        </w:rPr>
      </w:pPr>
    </w:p>
    <w:p w14:paraId="438480C0" w14:textId="4F2C80DF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sz w:val="24"/>
          <w:szCs w:val="24"/>
        </w:rPr>
        <w:t>CLÁUSULA QUARTA</w:t>
      </w:r>
      <w:r w:rsidR="0081666D">
        <w:rPr>
          <w:rFonts w:ascii="Times New Roman" w:eastAsia="MS Mincho" w:hAnsi="Times New Roman"/>
          <w:b/>
          <w:bCs/>
          <w:sz w:val="24"/>
          <w:szCs w:val="24"/>
        </w:rPr>
        <w:t xml:space="preserve">: </w:t>
      </w:r>
      <w:r w:rsidRPr="003D4782">
        <w:rPr>
          <w:rFonts w:ascii="Times New Roman" w:eastAsia="MS Mincho" w:hAnsi="Times New Roman"/>
          <w:color w:val="000000" w:themeColor="text1"/>
          <w:sz w:val="24"/>
          <w:szCs w:val="24"/>
        </w:rPr>
        <w:t xml:space="preserve">O Regime legal deste Contrato Administrativo Temporário, bem como os demais direitos assegurados à </w:t>
      </w:r>
      <w:r w:rsidR="0081666D" w:rsidRPr="003D4782">
        <w:rPr>
          <w:rFonts w:ascii="Times New Roman" w:eastAsia="MS Mincho" w:hAnsi="Times New Roman"/>
          <w:b/>
          <w:color w:val="000000" w:themeColor="text1"/>
          <w:sz w:val="24"/>
          <w:szCs w:val="24"/>
        </w:rPr>
        <w:t>CONTRATADA</w:t>
      </w:r>
      <w:r w:rsidRPr="003D4782">
        <w:rPr>
          <w:rFonts w:ascii="Times New Roman" w:eastAsia="MS Mincho" w:hAnsi="Times New Roman"/>
          <w:color w:val="000000" w:themeColor="text1"/>
          <w:sz w:val="24"/>
          <w:szCs w:val="24"/>
        </w:rPr>
        <w:t>, estão definidos no Regime Jurídico Único</w:t>
      </w:r>
      <w:r w:rsidR="0081666D">
        <w:rPr>
          <w:rFonts w:ascii="Times New Roman" w:eastAsia="MS Mincho" w:hAnsi="Times New Roman"/>
          <w:color w:val="000000" w:themeColor="text1"/>
          <w:sz w:val="24"/>
          <w:szCs w:val="24"/>
        </w:rPr>
        <w:t xml:space="preserve">, sendo, o </w:t>
      </w:r>
      <w:r w:rsidRPr="003D4782">
        <w:rPr>
          <w:rFonts w:ascii="Times New Roman" w:eastAsia="MS Mincho" w:hAnsi="Times New Roman"/>
          <w:sz w:val="24"/>
          <w:szCs w:val="24"/>
        </w:rPr>
        <w:t xml:space="preserve">regime de contribuição </w:t>
      </w:r>
      <w:r w:rsidR="0081666D">
        <w:rPr>
          <w:rFonts w:ascii="Times New Roman" w:eastAsia="MS Mincho" w:hAnsi="Times New Roman"/>
          <w:sz w:val="24"/>
          <w:szCs w:val="24"/>
        </w:rPr>
        <w:t>o</w:t>
      </w:r>
      <w:r w:rsidRPr="003D4782">
        <w:rPr>
          <w:rFonts w:ascii="Times New Roman" w:eastAsia="MS Mincho" w:hAnsi="Times New Roman"/>
          <w:sz w:val="24"/>
          <w:szCs w:val="24"/>
        </w:rPr>
        <w:t xml:space="preserve"> RGPS – Regime Geral de Previdência Social, contribuindo para o INSS.</w:t>
      </w:r>
    </w:p>
    <w:p w14:paraId="4D4C26B5" w14:textId="77777777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2AB6210C" w14:textId="2622DFC4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color w:val="000000"/>
          <w:sz w:val="24"/>
          <w:szCs w:val="24"/>
        </w:rPr>
        <w:t>CLÁUSULA QUINTA</w:t>
      </w:r>
      <w:r w:rsidR="0081666D" w:rsidRPr="0081666D">
        <w:rPr>
          <w:rFonts w:ascii="Times New Roman" w:eastAsia="MS Mincho" w:hAnsi="Times New Roman"/>
          <w:b/>
          <w:bCs/>
          <w:color w:val="000000"/>
          <w:sz w:val="24"/>
          <w:szCs w:val="24"/>
        </w:rPr>
        <w:t>:</w:t>
      </w:r>
      <w:r w:rsidR="0081666D">
        <w:rPr>
          <w:rFonts w:ascii="Times New Roman" w:eastAsia="MS Mincho" w:hAnsi="Times New Roman"/>
          <w:b/>
          <w:bCs/>
          <w:color w:val="000000"/>
          <w:sz w:val="24"/>
          <w:szCs w:val="24"/>
        </w:rPr>
        <w:t xml:space="preserve"> </w:t>
      </w:r>
      <w:r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As </w:t>
      </w:r>
      <w:r w:rsidR="009D129C" w:rsidRPr="003D4782">
        <w:rPr>
          <w:rFonts w:ascii="Times New Roman" w:eastAsia="MS Mincho" w:hAnsi="Times New Roman"/>
          <w:color w:val="000000"/>
          <w:sz w:val="24"/>
          <w:szCs w:val="24"/>
        </w:rPr>
        <w:t>despesas decorrentes</w:t>
      </w:r>
      <w:r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 deste </w:t>
      </w:r>
      <w:r w:rsidR="0081666D">
        <w:rPr>
          <w:rFonts w:ascii="Times New Roman" w:eastAsia="MS Mincho" w:hAnsi="Times New Roman"/>
          <w:color w:val="000000"/>
          <w:sz w:val="24"/>
          <w:szCs w:val="24"/>
        </w:rPr>
        <w:t>c</w:t>
      </w:r>
      <w:r w:rsidRPr="003D4782">
        <w:rPr>
          <w:rFonts w:ascii="Times New Roman" w:eastAsia="MS Mincho" w:hAnsi="Times New Roman"/>
          <w:color w:val="000000"/>
          <w:sz w:val="24"/>
          <w:szCs w:val="24"/>
        </w:rPr>
        <w:t>ontrato correrão à conta de dotações</w:t>
      </w:r>
      <w:r w:rsidRPr="003D4782">
        <w:rPr>
          <w:rFonts w:ascii="Times New Roman" w:eastAsia="MS Mincho" w:hAnsi="Times New Roman"/>
          <w:sz w:val="24"/>
          <w:szCs w:val="24"/>
        </w:rPr>
        <w:t xml:space="preserve"> orçamentárias próprias constante da Lei-de-Meios em execução.</w:t>
      </w:r>
    </w:p>
    <w:p w14:paraId="281E94D0" w14:textId="77777777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019CEBEA" w14:textId="1C67FA62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sz w:val="24"/>
          <w:szCs w:val="24"/>
        </w:rPr>
        <w:t>CLAUSULA SEXTA</w:t>
      </w:r>
      <w:r w:rsidR="0081666D" w:rsidRPr="0081666D">
        <w:rPr>
          <w:rFonts w:ascii="Times New Roman" w:eastAsia="MS Mincho" w:hAnsi="Times New Roman"/>
          <w:b/>
          <w:bCs/>
          <w:sz w:val="24"/>
          <w:szCs w:val="24"/>
        </w:rPr>
        <w:t>:</w:t>
      </w:r>
      <w:r w:rsidR="0081666D"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r w:rsidRPr="003D4782">
        <w:rPr>
          <w:rFonts w:ascii="Times New Roman" w:eastAsia="MS Mincho" w:hAnsi="Times New Roman"/>
          <w:sz w:val="24"/>
          <w:szCs w:val="24"/>
        </w:rPr>
        <w:t>As partes, de comum acordo</w:t>
      </w:r>
      <w:r w:rsidR="0081666D">
        <w:rPr>
          <w:rFonts w:ascii="Times New Roman" w:eastAsia="MS Mincho" w:hAnsi="Times New Roman"/>
          <w:sz w:val="24"/>
          <w:szCs w:val="24"/>
        </w:rPr>
        <w:t>,</w:t>
      </w:r>
      <w:r w:rsidRPr="003D4782">
        <w:rPr>
          <w:rFonts w:ascii="Times New Roman" w:eastAsia="MS Mincho" w:hAnsi="Times New Roman"/>
          <w:sz w:val="24"/>
          <w:szCs w:val="24"/>
        </w:rPr>
        <w:t xml:space="preserve"> elegem o Foro da Comarca de Sananduva para resolver as dúvidas e os casos omissos que por ventura restem sobre o presente instrumento. </w:t>
      </w:r>
    </w:p>
    <w:p w14:paraId="7C131CA9" w14:textId="77777777" w:rsidR="00877735" w:rsidRPr="003D4782" w:rsidRDefault="00877735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043F897E" w14:textId="3B9AEFB5" w:rsidR="0044476C" w:rsidRDefault="0079438F" w:rsidP="0079438F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sz w:val="24"/>
          <w:szCs w:val="24"/>
        </w:rPr>
        <w:t>E, por estarem justo</w:t>
      </w:r>
      <w:r w:rsidR="0044476C" w:rsidRPr="003D4782">
        <w:rPr>
          <w:rFonts w:ascii="Times New Roman" w:eastAsia="MS Mincho" w:hAnsi="Times New Roman"/>
          <w:sz w:val="24"/>
          <w:szCs w:val="24"/>
        </w:rPr>
        <w:t>s e contratados, firmam o presente instrumento em três vias de igual teor e forma, na presença de duas testemunhas, para que produza seus legais efeitos.</w:t>
      </w:r>
    </w:p>
    <w:p w14:paraId="671F5BBE" w14:textId="77777777" w:rsidR="0081666D" w:rsidRPr="003D4782" w:rsidRDefault="0081666D" w:rsidP="0079438F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148A5CCD" w14:textId="59F310A0" w:rsidR="0044476C" w:rsidRPr="003D4782" w:rsidRDefault="0044476C" w:rsidP="0081666D">
      <w:pPr>
        <w:pStyle w:val="TextosemFormatao"/>
        <w:spacing w:line="360" w:lineRule="auto"/>
        <w:ind w:firstLine="709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sz w:val="24"/>
          <w:szCs w:val="24"/>
        </w:rPr>
        <w:t xml:space="preserve">São João da Urtiga, RS, </w:t>
      </w:r>
      <w:r w:rsidR="000758CE">
        <w:rPr>
          <w:rFonts w:ascii="Times New Roman" w:eastAsia="MS Mincho" w:hAnsi="Times New Roman"/>
          <w:sz w:val="24"/>
          <w:szCs w:val="24"/>
        </w:rPr>
        <w:t>0</w:t>
      </w:r>
      <w:r w:rsidR="00582A6E">
        <w:rPr>
          <w:rFonts w:ascii="Times New Roman" w:eastAsia="MS Mincho" w:hAnsi="Times New Roman"/>
          <w:sz w:val="24"/>
          <w:szCs w:val="24"/>
        </w:rPr>
        <w:t>6</w:t>
      </w:r>
      <w:r w:rsidR="00A20E0F" w:rsidRPr="003D4782">
        <w:rPr>
          <w:rFonts w:ascii="Times New Roman" w:eastAsia="MS Mincho" w:hAnsi="Times New Roman"/>
          <w:sz w:val="24"/>
          <w:szCs w:val="24"/>
        </w:rPr>
        <w:t xml:space="preserve"> de </w:t>
      </w:r>
      <w:r w:rsidR="0081666D">
        <w:rPr>
          <w:rFonts w:ascii="Times New Roman" w:eastAsia="MS Mincho" w:hAnsi="Times New Roman"/>
          <w:sz w:val="24"/>
          <w:szCs w:val="24"/>
        </w:rPr>
        <w:t>f</w:t>
      </w:r>
      <w:r w:rsidR="002A346D" w:rsidRPr="003D4782">
        <w:rPr>
          <w:rFonts w:ascii="Times New Roman" w:eastAsia="MS Mincho" w:hAnsi="Times New Roman"/>
          <w:sz w:val="24"/>
          <w:szCs w:val="24"/>
        </w:rPr>
        <w:t>evereir</w:t>
      </w:r>
      <w:r w:rsidR="001F20EA" w:rsidRPr="003D4782">
        <w:rPr>
          <w:rFonts w:ascii="Times New Roman" w:eastAsia="MS Mincho" w:hAnsi="Times New Roman"/>
          <w:sz w:val="24"/>
          <w:szCs w:val="24"/>
        </w:rPr>
        <w:t>o</w:t>
      </w:r>
      <w:r w:rsidR="00A20E0F" w:rsidRPr="003D4782">
        <w:rPr>
          <w:rFonts w:ascii="Times New Roman" w:eastAsia="MS Mincho" w:hAnsi="Times New Roman"/>
          <w:sz w:val="24"/>
          <w:szCs w:val="24"/>
        </w:rPr>
        <w:t xml:space="preserve"> de 202</w:t>
      </w:r>
      <w:r w:rsidR="0081666D">
        <w:rPr>
          <w:rFonts w:ascii="Times New Roman" w:eastAsia="MS Mincho" w:hAnsi="Times New Roman"/>
          <w:sz w:val="24"/>
          <w:szCs w:val="24"/>
        </w:rPr>
        <w:t>6.</w:t>
      </w:r>
    </w:p>
    <w:p w14:paraId="019F9292" w14:textId="7CA28F64" w:rsidR="0081666D" w:rsidRDefault="0044476C" w:rsidP="000758CE">
      <w:pPr>
        <w:pStyle w:val="TextosemFormatao"/>
        <w:spacing w:line="360" w:lineRule="auto"/>
        <w:ind w:firstLine="709"/>
        <w:jc w:val="both"/>
      </w:pPr>
      <w:r w:rsidRPr="003D4782">
        <w:rPr>
          <w:rFonts w:ascii="Times New Roman" w:eastAsia="MS Mincho" w:hAnsi="Times New Roman"/>
          <w:b/>
          <w:bCs/>
          <w:sz w:val="24"/>
          <w:szCs w:val="24"/>
        </w:rPr>
        <w:t xml:space="preserve">         </w:t>
      </w:r>
    </w:p>
    <w:p w14:paraId="61C698D2" w14:textId="17263278" w:rsidR="0081666D" w:rsidRDefault="0081666D" w:rsidP="008166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</w:p>
    <w:p w14:paraId="2F6AE595" w14:textId="77777777" w:rsidR="000758CE" w:rsidRPr="00044698" w:rsidRDefault="000758CE" w:rsidP="008166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</w:p>
    <w:p w14:paraId="1AE18975" w14:textId="77777777" w:rsidR="0081666D" w:rsidRPr="00044698" w:rsidRDefault="0081666D" w:rsidP="0081666D">
      <w:pPr>
        <w:jc w:val="center"/>
        <w:rPr>
          <w:bCs/>
        </w:rPr>
      </w:pPr>
      <w:r w:rsidRPr="00044698">
        <w:rPr>
          <w:bCs/>
        </w:rPr>
        <w:t>MUNICÍPIO DE SÃO JOÃO DA URTIGA</w:t>
      </w:r>
    </w:p>
    <w:p w14:paraId="59631249" w14:textId="453B98DA" w:rsidR="0081666D" w:rsidRDefault="000758CE" w:rsidP="0081666D">
      <w:pPr>
        <w:jc w:val="center"/>
        <w:rPr>
          <w:bCs/>
        </w:rPr>
      </w:pPr>
      <w:r>
        <w:rPr>
          <w:bCs/>
        </w:rPr>
        <w:t>Edivaldo Bergamin</w:t>
      </w:r>
    </w:p>
    <w:p w14:paraId="1A63CF52" w14:textId="49DD6794" w:rsidR="000758CE" w:rsidRPr="00044698" w:rsidRDefault="000758CE" w:rsidP="0081666D">
      <w:pPr>
        <w:jc w:val="center"/>
        <w:rPr>
          <w:bCs/>
        </w:rPr>
      </w:pPr>
      <w:r>
        <w:rPr>
          <w:bCs/>
        </w:rPr>
        <w:t>Prefeito Municipal em Exercício</w:t>
      </w:r>
    </w:p>
    <w:p w14:paraId="48C170FB" w14:textId="77777777" w:rsidR="0081666D" w:rsidRPr="00044698" w:rsidRDefault="0081666D" w:rsidP="0081666D">
      <w:pPr>
        <w:jc w:val="center"/>
        <w:rPr>
          <w:bCs/>
        </w:rPr>
      </w:pPr>
      <w:r>
        <w:rPr>
          <w:bCs/>
        </w:rPr>
        <w:t>CONTRATANTE</w:t>
      </w:r>
    </w:p>
    <w:p w14:paraId="40182DB1" w14:textId="77777777" w:rsidR="0081666D" w:rsidRPr="00044698" w:rsidRDefault="0081666D" w:rsidP="0081666D">
      <w:pPr>
        <w:jc w:val="center"/>
        <w:rPr>
          <w:bCs/>
        </w:rPr>
      </w:pPr>
    </w:p>
    <w:p w14:paraId="0F8F6EDB" w14:textId="20A8E891" w:rsidR="0081666D" w:rsidRDefault="0081666D" w:rsidP="0081666D">
      <w:pPr>
        <w:jc w:val="center"/>
        <w:rPr>
          <w:bCs/>
        </w:rPr>
      </w:pPr>
    </w:p>
    <w:p w14:paraId="0AEED16E" w14:textId="77777777" w:rsidR="00ED2150" w:rsidRPr="00044698" w:rsidRDefault="00ED2150" w:rsidP="0081666D">
      <w:pPr>
        <w:jc w:val="center"/>
        <w:rPr>
          <w:bCs/>
        </w:rPr>
      </w:pPr>
    </w:p>
    <w:p w14:paraId="0C9C90EB" w14:textId="77777777" w:rsidR="0081666D" w:rsidRPr="00044698" w:rsidRDefault="0081666D" w:rsidP="0081666D">
      <w:pPr>
        <w:jc w:val="center"/>
        <w:rPr>
          <w:bCs/>
        </w:rPr>
      </w:pPr>
    </w:p>
    <w:p w14:paraId="6D70342D" w14:textId="6FE1290F" w:rsidR="0081666D" w:rsidRPr="00044698" w:rsidRDefault="00582A6E" w:rsidP="0081666D">
      <w:pPr>
        <w:jc w:val="center"/>
        <w:rPr>
          <w:bCs/>
        </w:rPr>
      </w:pPr>
      <w:r>
        <w:rPr>
          <w:bCs/>
        </w:rPr>
        <w:t>KELI LUNARDI</w:t>
      </w:r>
    </w:p>
    <w:p w14:paraId="3280BB0C" w14:textId="42C460EC" w:rsidR="0081666D" w:rsidRPr="00044698" w:rsidRDefault="0081666D" w:rsidP="0081666D">
      <w:pPr>
        <w:jc w:val="center"/>
      </w:pPr>
      <w:r>
        <w:rPr>
          <w:bCs/>
        </w:rPr>
        <w:t>CONTRATADA</w:t>
      </w:r>
    </w:p>
    <w:p w14:paraId="0F947F3F" w14:textId="77777777" w:rsidR="0081666D" w:rsidRPr="00044698" w:rsidRDefault="0081666D" w:rsidP="0081666D">
      <w:pPr>
        <w:jc w:val="center"/>
      </w:pPr>
    </w:p>
    <w:p w14:paraId="4EE25D17" w14:textId="77777777" w:rsidR="0081666D" w:rsidRPr="00044698" w:rsidRDefault="0081666D" w:rsidP="0081666D"/>
    <w:p w14:paraId="5D1A26F3" w14:textId="77777777" w:rsidR="0081666D" w:rsidRPr="00044698" w:rsidRDefault="0081666D" w:rsidP="0081666D">
      <w:r w:rsidRPr="00044698">
        <w:t>Testemunhas</w:t>
      </w:r>
    </w:p>
    <w:p w14:paraId="4F55322F" w14:textId="77777777" w:rsidR="0081666D" w:rsidRPr="00044698" w:rsidRDefault="0081666D" w:rsidP="0081666D"/>
    <w:p w14:paraId="12732339" w14:textId="77777777" w:rsidR="0081666D" w:rsidRPr="00044698" w:rsidRDefault="0081666D" w:rsidP="0081666D"/>
    <w:p w14:paraId="661AF5A1" w14:textId="77777777" w:rsidR="0081666D" w:rsidRPr="00044698" w:rsidRDefault="0081666D" w:rsidP="0081666D"/>
    <w:p w14:paraId="334E1CF9" w14:textId="77777777" w:rsidR="0081666D" w:rsidRPr="00044698" w:rsidRDefault="0081666D" w:rsidP="0081666D">
      <w:r w:rsidRPr="00044698">
        <w:t>_____________________________</w:t>
      </w:r>
      <w:r>
        <w:t xml:space="preserve">                    </w:t>
      </w:r>
      <w:r w:rsidRPr="00044698">
        <w:t>_____________________________</w:t>
      </w:r>
    </w:p>
    <w:sectPr w:rsidR="0081666D" w:rsidRPr="00044698" w:rsidSect="000758CE">
      <w:headerReference w:type="even" r:id="rId7"/>
      <w:headerReference w:type="default" r:id="rId8"/>
      <w:headerReference w:type="first" r:id="rId9"/>
      <w:pgSz w:w="11906" w:h="16838"/>
      <w:pgMar w:top="1582" w:right="1134" w:bottom="851" w:left="1985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5ECE95" w14:textId="77777777" w:rsidR="00473B46" w:rsidRDefault="00473B46" w:rsidP="002F2243">
      <w:r>
        <w:separator/>
      </w:r>
    </w:p>
  </w:endnote>
  <w:endnote w:type="continuationSeparator" w:id="0">
    <w:p w14:paraId="65F5C72E" w14:textId="77777777" w:rsidR="00473B46" w:rsidRDefault="00473B46" w:rsidP="002F2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275E09" w14:textId="77777777" w:rsidR="00473B46" w:rsidRDefault="00473B46" w:rsidP="002F2243">
      <w:r>
        <w:separator/>
      </w:r>
    </w:p>
  </w:footnote>
  <w:footnote w:type="continuationSeparator" w:id="0">
    <w:p w14:paraId="06A1C9CA" w14:textId="77777777" w:rsidR="00473B46" w:rsidRDefault="00473B46" w:rsidP="002F22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ECA3C6" w14:textId="77777777" w:rsidR="00A90459" w:rsidRDefault="00582A6E">
    <w:pPr>
      <w:pStyle w:val="Cabealho"/>
    </w:pPr>
    <w:r>
      <w:rPr>
        <w:noProof/>
        <w:lang w:eastAsia="pt-BR"/>
      </w:rPr>
      <w:pict w14:anchorId="617F01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7459" o:spid="_x0000_s2050" type="#_x0000_t75" style="position:absolute;margin-left:0;margin-top:0;width:596.65pt;height:841.9pt;z-index:-251656192;mso-position-horizontal:center;mso-position-horizontal-relative:margin;mso-position-vertical:center;mso-position-vertical-relative:margin" o:allowincell="f">
          <v:imagedata r:id="rId1" o:title="Folha Timbrada Prefeitur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7FD512" w14:textId="77777777" w:rsidR="00EA5B46" w:rsidRDefault="00EA5B46" w:rsidP="00EA5B46">
    <w:r>
      <w:rPr>
        <w:noProof/>
        <w:lang w:val="en-US" w:eastAsia="en-US"/>
      </w:rPr>
      <w:drawing>
        <wp:anchor distT="114300" distB="114300" distL="114300" distR="114300" simplePos="0" relativeHeight="251662336" behindDoc="0" locked="0" layoutInCell="1" hidden="0" allowOverlap="1" wp14:anchorId="60797B19" wp14:editId="2F74490C">
          <wp:simplePos x="0" y="0"/>
          <wp:positionH relativeFrom="column">
            <wp:posOffset>-333374</wp:posOffset>
          </wp:positionH>
          <wp:positionV relativeFrom="paragraph">
            <wp:posOffset>66676</wp:posOffset>
          </wp:positionV>
          <wp:extent cx="3071813" cy="1144948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71813" cy="1144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W w:w="10619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6142"/>
      <w:gridCol w:w="4477"/>
    </w:tblGrid>
    <w:tr w:rsidR="00EA5B46" w14:paraId="56042A25" w14:textId="77777777" w:rsidTr="000758CE">
      <w:trPr>
        <w:trHeight w:val="1187"/>
      </w:trPr>
      <w:tc>
        <w:tcPr>
          <w:tcW w:w="6142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11DDF85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</w:pPr>
        </w:p>
      </w:tc>
      <w:tc>
        <w:tcPr>
          <w:tcW w:w="4477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214ABD6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Estado do Rio Grande do Sul</w:t>
          </w:r>
        </w:p>
        <w:p w14:paraId="2E110543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Prefeitura Municipal de São João da Urtiga</w:t>
          </w:r>
        </w:p>
        <w:p w14:paraId="5E03B0FB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CNPJ: 90.483.082/0001-65</w:t>
          </w:r>
        </w:p>
        <w:p w14:paraId="4EA97EA0" w14:textId="7BA0898D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Telefone: (54) </w:t>
          </w:r>
          <w:r w:rsidR="00E3441C">
            <w:rPr>
              <w:sz w:val="20"/>
              <w:szCs w:val="20"/>
            </w:rPr>
            <w:t>3310-3398</w:t>
          </w:r>
        </w:p>
        <w:p w14:paraId="576B9A1D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www.saojoaodaurtiga.rs.gov.br</w:t>
          </w:r>
        </w:p>
      </w:tc>
    </w:tr>
  </w:tbl>
  <w:p w14:paraId="78D19E96" w14:textId="77777777" w:rsidR="002F2243" w:rsidRPr="00EA5B46" w:rsidRDefault="00582A6E" w:rsidP="00EA5B46">
    <w:r>
      <w:pict w14:anchorId="1B2318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1" type="#_x0000_t75" alt="" style="position:absolute;margin-left:0;margin-top:0;width:451.3pt;height:451.6pt;z-index:-25165312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C1113D" w14:textId="77777777" w:rsidR="00A90459" w:rsidRDefault="00582A6E">
    <w:pPr>
      <w:pStyle w:val="Cabealho"/>
    </w:pPr>
    <w:r>
      <w:rPr>
        <w:noProof/>
        <w:lang w:eastAsia="pt-BR"/>
      </w:rPr>
      <w:pict w14:anchorId="2C6E758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7458" o:spid="_x0000_s2049" type="#_x0000_t75" style="position:absolute;margin-left:0;margin-top:0;width:596.65pt;height:841.9pt;z-index:-251657216;mso-position-horizontal:center;mso-position-horizontal-relative:margin;mso-position-vertical:center;mso-position-vertical-relative:margin" o:allowincell="f">
          <v:imagedata r:id="rId1" o:title="Folha Timbrada Prefeitur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76C"/>
    <w:rsid w:val="000204F6"/>
    <w:rsid w:val="000758CE"/>
    <w:rsid w:val="00113CAC"/>
    <w:rsid w:val="001144DF"/>
    <w:rsid w:val="00177BA0"/>
    <w:rsid w:val="0018342F"/>
    <w:rsid w:val="001E61E8"/>
    <w:rsid w:val="001F20EA"/>
    <w:rsid w:val="001F760D"/>
    <w:rsid w:val="00290986"/>
    <w:rsid w:val="002A346D"/>
    <w:rsid w:val="002B3D71"/>
    <w:rsid w:val="002E5D69"/>
    <w:rsid w:val="002F2243"/>
    <w:rsid w:val="00344969"/>
    <w:rsid w:val="00356DCB"/>
    <w:rsid w:val="0037358F"/>
    <w:rsid w:val="003D4782"/>
    <w:rsid w:val="0044476C"/>
    <w:rsid w:val="00473B46"/>
    <w:rsid w:val="00490070"/>
    <w:rsid w:val="004D4018"/>
    <w:rsid w:val="0056370C"/>
    <w:rsid w:val="00582A6E"/>
    <w:rsid w:val="005A7D47"/>
    <w:rsid w:val="005C6F9A"/>
    <w:rsid w:val="005E78F2"/>
    <w:rsid w:val="006D068C"/>
    <w:rsid w:val="007274C6"/>
    <w:rsid w:val="0079438F"/>
    <w:rsid w:val="007A3E05"/>
    <w:rsid w:val="0081666D"/>
    <w:rsid w:val="0082172B"/>
    <w:rsid w:val="00877735"/>
    <w:rsid w:val="00904C49"/>
    <w:rsid w:val="009D129C"/>
    <w:rsid w:val="009E32F7"/>
    <w:rsid w:val="00A04F27"/>
    <w:rsid w:val="00A20E0F"/>
    <w:rsid w:val="00A56F72"/>
    <w:rsid w:val="00A90459"/>
    <w:rsid w:val="00B2353B"/>
    <w:rsid w:val="00B425CE"/>
    <w:rsid w:val="00B65FDE"/>
    <w:rsid w:val="00C03CE6"/>
    <w:rsid w:val="00C964BB"/>
    <w:rsid w:val="00D33A1F"/>
    <w:rsid w:val="00D80038"/>
    <w:rsid w:val="00D945B1"/>
    <w:rsid w:val="00DB4513"/>
    <w:rsid w:val="00DB6569"/>
    <w:rsid w:val="00E27DDF"/>
    <w:rsid w:val="00E3441C"/>
    <w:rsid w:val="00EA3F2A"/>
    <w:rsid w:val="00EA5B46"/>
    <w:rsid w:val="00ED2150"/>
    <w:rsid w:val="00EF6902"/>
    <w:rsid w:val="00F1487C"/>
    <w:rsid w:val="00F44BA1"/>
    <w:rsid w:val="00FC49E4"/>
    <w:rsid w:val="00FD2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1E1F98E8"/>
  <w15:chartTrackingRefBased/>
  <w15:docId w15:val="{5329C709-C4E5-4F6D-94ED-87767CEB6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47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4476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4476C"/>
  </w:style>
  <w:style w:type="paragraph" w:styleId="Rodap">
    <w:name w:val="footer"/>
    <w:basedOn w:val="Normal"/>
    <w:link w:val="RodapChar"/>
    <w:uiPriority w:val="99"/>
    <w:unhideWhenUsed/>
    <w:rsid w:val="0044476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44476C"/>
  </w:style>
  <w:style w:type="paragraph" w:styleId="TextosemFormatao">
    <w:name w:val="Plain Text"/>
    <w:basedOn w:val="Normal"/>
    <w:link w:val="TextosemFormataoChar"/>
    <w:rsid w:val="0044476C"/>
    <w:rPr>
      <w:rFonts w:ascii="Courier New" w:hAnsi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44476C"/>
    <w:rPr>
      <w:rFonts w:ascii="Courier New" w:eastAsia="Times New Roman" w:hAnsi="Courier New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3DB78C-97A0-4942-A64E-73848822EE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466</Words>
  <Characters>2661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Flavia</dc:creator>
  <cp:keywords/>
  <dc:description/>
  <cp:lastModifiedBy>Thalia</cp:lastModifiedBy>
  <cp:revision>4</cp:revision>
  <cp:lastPrinted>2021-03-18T17:33:00Z</cp:lastPrinted>
  <dcterms:created xsi:type="dcterms:W3CDTF">2026-02-05T17:35:00Z</dcterms:created>
  <dcterms:modified xsi:type="dcterms:W3CDTF">2026-02-06T12:47:00Z</dcterms:modified>
</cp:coreProperties>
</file>